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E32F" w14:textId="36C73033" w:rsidR="009A79E1" w:rsidRPr="005F3B94" w:rsidRDefault="00631E3B" w:rsidP="005F3B94">
      <w:pPr>
        <w:pStyle w:val="Title"/>
        <w:jc w:val="center"/>
      </w:pPr>
      <w:bookmarkStart w:id="0" w:name="External_Reviews_for_Promotion_and_Tenur"/>
      <w:bookmarkEnd w:id="0"/>
      <w:r w:rsidRPr="005F3B94">
        <w:t>Office of the Provost/</w:t>
      </w:r>
      <w:r w:rsidR="009A79E1" w:rsidRPr="005F3B94">
        <w:t>VPAA Guidance</w:t>
      </w:r>
    </w:p>
    <w:p w14:paraId="2FA5CA07" w14:textId="014A827F" w:rsidR="00511A16" w:rsidRPr="005F3B94" w:rsidRDefault="003A106C" w:rsidP="005F3B94">
      <w:pPr>
        <w:pStyle w:val="Title"/>
        <w:jc w:val="center"/>
      </w:pPr>
      <w:r w:rsidRPr="005F3B94">
        <w:t>External</w:t>
      </w:r>
      <w:r w:rsidRPr="005F3B94">
        <w:t xml:space="preserve"> </w:t>
      </w:r>
      <w:r w:rsidRPr="005F3B94">
        <w:t>Reviews</w:t>
      </w:r>
      <w:r w:rsidRPr="005F3B94">
        <w:t xml:space="preserve"> </w:t>
      </w:r>
      <w:r w:rsidRPr="005F3B94">
        <w:t>for</w:t>
      </w:r>
      <w:r w:rsidRPr="005F3B94">
        <w:t xml:space="preserve"> </w:t>
      </w:r>
      <w:r w:rsidRPr="005F3B94">
        <w:t>Promotion</w:t>
      </w:r>
      <w:r w:rsidRPr="005F3B94">
        <w:t xml:space="preserve"> </w:t>
      </w:r>
      <w:r w:rsidRPr="005F3B94">
        <w:t>and</w:t>
      </w:r>
      <w:r w:rsidRPr="005F3B94">
        <w:t xml:space="preserve"> </w:t>
      </w:r>
      <w:r w:rsidRPr="005F3B94">
        <w:t>Tenure</w:t>
      </w:r>
    </w:p>
    <w:p w14:paraId="04BF988C" w14:textId="0FD24FFB" w:rsidR="009A79E1" w:rsidRPr="005F3B94" w:rsidRDefault="009A79E1" w:rsidP="005F3B94">
      <w:pPr>
        <w:pStyle w:val="Heading1"/>
        <w:jc w:val="center"/>
      </w:pPr>
      <w:r w:rsidRPr="005F3B94">
        <w:t>Updated March 23, 2026</w:t>
      </w:r>
    </w:p>
    <w:p w14:paraId="06442D30" w14:textId="77777777" w:rsidR="00511A16" w:rsidRPr="008B4A3C" w:rsidRDefault="003A106C">
      <w:pPr>
        <w:pStyle w:val="BodyText"/>
        <w:spacing w:before="180" w:line="259" w:lineRule="auto"/>
        <w:ind w:left="360" w:right="288"/>
        <w:rPr>
          <w:rFonts w:ascii="Arial" w:hAnsi="Arial" w:cs="Arial"/>
        </w:rPr>
      </w:pPr>
      <w:r w:rsidRPr="008B4A3C">
        <w:rPr>
          <w:rFonts w:ascii="Arial" w:hAnsi="Arial" w:cs="Arial"/>
        </w:rPr>
        <w:t xml:space="preserve">The UND </w:t>
      </w:r>
      <w:r w:rsidRPr="008B4A3C">
        <w:rPr>
          <w:rFonts w:ascii="Arial" w:hAnsi="Arial" w:cs="Arial"/>
          <w:i/>
        </w:rPr>
        <w:t>Faculty Handbook</w:t>
      </w:r>
      <w:r w:rsidRPr="008B4A3C">
        <w:rPr>
          <w:rFonts w:ascii="Arial" w:hAnsi="Arial" w:cs="Arial"/>
        </w:rPr>
        <w:t>, as detailed in the section on Promotion and Tenure, requires that faculty with</w:t>
      </w:r>
      <w:r w:rsidRPr="008B4A3C">
        <w:rPr>
          <w:rFonts w:ascii="Arial" w:hAnsi="Arial" w:cs="Arial"/>
          <w:spacing w:val="-3"/>
        </w:rPr>
        <w:t xml:space="preserve"> </w:t>
      </w:r>
      <w:r w:rsidRPr="008B4A3C">
        <w:rPr>
          <w:rFonts w:ascii="Arial" w:hAnsi="Arial" w:cs="Arial"/>
        </w:rPr>
        <w:t>research</w:t>
      </w:r>
      <w:r w:rsidRPr="008B4A3C">
        <w:rPr>
          <w:rFonts w:ascii="Arial" w:hAnsi="Arial" w:cs="Arial"/>
          <w:spacing w:val="-5"/>
        </w:rPr>
        <w:t xml:space="preserve"> </w:t>
      </w:r>
      <w:r w:rsidRPr="008B4A3C">
        <w:rPr>
          <w:rFonts w:ascii="Arial" w:hAnsi="Arial" w:cs="Arial"/>
        </w:rPr>
        <w:t>obligations</w:t>
      </w:r>
      <w:r w:rsidRPr="008B4A3C">
        <w:rPr>
          <w:rFonts w:ascii="Arial" w:hAnsi="Arial" w:cs="Arial"/>
          <w:spacing w:val="-2"/>
        </w:rPr>
        <w:t xml:space="preserve"> </w:t>
      </w:r>
      <w:r w:rsidRPr="008B4A3C">
        <w:rPr>
          <w:rFonts w:ascii="Arial" w:hAnsi="Arial" w:cs="Arial"/>
        </w:rPr>
        <w:t>seeking</w:t>
      </w:r>
      <w:r w:rsidRPr="008B4A3C">
        <w:rPr>
          <w:rFonts w:ascii="Arial" w:hAnsi="Arial" w:cs="Arial"/>
          <w:spacing w:val="-3"/>
        </w:rPr>
        <w:t xml:space="preserve"> </w:t>
      </w:r>
      <w:r w:rsidRPr="008B4A3C">
        <w:rPr>
          <w:rFonts w:ascii="Arial" w:hAnsi="Arial" w:cs="Arial"/>
        </w:rPr>
        <w:t>tenure</w:t>
      </w:r>
      <w:r w:rsidRPr="008B4A3C">
        <w:rPr>
          <w:rFonts w:ascii="Arial" w:hAnsi="Arial" w:cs="Arial"/>
          <w:spacing w:val="-1"/>
        </w:rPr>
        <w:t xml:space="preserve"> </w:t>
      </w:r>
      <w:r w:rsidRPr="008B4A3C">
        <w:rPr>
          <w:rFonts w:ascii="Arial" w:hAnsi="Arial" w:cs="Arial"/>
        </w:rPr>
        <w:t>and/or</w:t>
      </w:r>
      <w:r w:rsidRPr="008B4A3C">
        <w:rPr>
          <w:rFonts w:ascii="Arial" w:hAnsi="Arial" w:cs="Arial"/>
          <w:spacing w:val="-2"/>
        </w:rPr>
        <w:t xml:space="preserve"> </w:t>
      </w:r>
      <w:r w:rsidRPr="008B4A3C">
        <w:rPr>
          <w:rFonts w:ascii="Arial" w:hAnsi="Arial" w:cs="Arial"/>
        </w:rPr>
        <w:t>promotion</w:t>
      </w:r>
      <w:r w:rsidRPr="008B4A3C">
        <w:rPr>
          <w:rFonts w:ascii="Arial" w:hAnsi="Arial" w:cs="Arial"/>
          <w:spacing w:val="-3"/>
        </w:rPr>
        <w:t xml:space="preserve"> </w:t>
      </w:r>
      <w:r w:rsidRPr="008B4A3C">
        <w:rPr>
          <w:rFonts w:ascii="Arial" w:hAnsi="Arial" w:cs="Arial"/>
        </w:rPr>
        <w:t>include</w:t>
      </w:r>
      <w:r w:rsidRPr="008B4A3C">
        <w:rPr>
          <w:rFonts w:ascii="Arial" w:hAnsi="Arial" w:cs="Arial"/>
          <w:spacing w:val="-1"/>
        </w:rPr>
        <w:t xml:space="preserve"> </w:t>
      </w:r>
      <w:r w:rsidRPr="008B4A3C">
        <w:rPr>
          <w:rFonts w:ascii="Arial" w:hAnsi="Arial" w:cs="Arial"/>
        </w:rPr>
        <w:t>external</w:t>
      </w:r>
      <w:r w:rsidRPr="008B4A3C">
        <w:rPr>
          <w:rFonts w:ascii="Arial" w:hAnsi="Arial" w:cs="Arial"/>
          <w:spacing w:val="-5"/>
        </w:rPr>
        <w:t xml:space="preserve"> </w:t>
      </w:r>
      <w:r w:rsidRPr="008B4A3C">
        <w:rPr>
          <w:rFonts w:ascii="Arial" w:hAnsi="Arial" w:cs="Arial"/>
        </w:rPr>
        <w:t>reviews</w:t>
      </w:r>
      <w:r w:rsidRPr="008B4A3C">
        <w:rPr>
          <w:rFonts w:ascii="Arial" w:hAnsi="Arial" w:cs="Arial"/>
          <w:spacing w:val="-2"/>
        </w:rPr>
        <w:t xml:space="preserve"> </w:t>
      </w:r>
      <w:r w:rsidRPr="008B4A3C">
        <w:rPr>
          <w:rFonts w:ascii="Arial" w:hAnsi="Arial" w:cs="Arial"/>
        </w:rPr>
        <w:t>as</w:t>
      </w:r>
      <w:r w:rsidRPr="008B4A3C">
        <w:rPr>
          <w:rFonts w:ascii="Arial" w:hAnsi="Arial" w:cs="Arial"/>
          <w:spacing w:val="-2"/>
        </w:rPr>
        <w:t xml:space="preserve"> </w:t>
      </w:r>
      <w:r w:rsidRPr="008B4A3C">
        <w:rPr>
          <w:rFonts w:ascii="Arial" w:hAnsi="Arial" w:cs="Arial"/>
        </w:rPr>
        <w:t>part</w:t>
      </w:r>
      <w:r w:rsidRPr="008B4A3C">
        <w:rPr>
          <w:rFonts w:ascii="Arial" w:hAnsi="Arial" w:cs="Arial"/>
          <w:spacing w:val="-4"/>
        </w:rPr>
        <w:t xml:space="preserve"> </w:t>
      </w:r>
      <w:r w:rsidRPr="008B4A3C">
        <w:rPr>
          <w:rFonts w:ascii="Arial" w:hAnsi="Arial" w:cs="Arial"/>
        </w:rPr>
        <w:t>of</w:t>
      </w:r>
      <w:r w:rsidRPr="008B4A3C">
        <w:rPr>
          <w:rFonts w:ascii="Arial" w:hAnsi="Arial" w:cs="Arial"/>
          <w:spacing w:val="-2"/>
        </w:rPr>
        <w:t xml:space="preserve"> </w:t>
      </w:r>
      <w:r w:rsidRPr="008B4A3C">
        <w:rPr>
          <w:rFonts w:ascii="Arial" w:hAnsi="Arial" w:cs="Arial"/>
        </w:rPr>
        <w:t>the</w:t>
      </w:r>
      <w:r w:rsidRPr="008B4A3C">
        <w:rPr>
          <w:rFonts w:ascii="Arial" w:hAnsi="Arial" w:cs="Arial"/>
          <w:spacing w:val="-4"/>
        </w:rPr>
        <w:t xml:space="preserve"> </w:t>
      </w:r>
      <w:r w:rsidRPr="008B4A3C">
        <w:rPr>
          <w:rFonts w:ascii="Arial" w:hAnsi="Arial" w:cs="Arial"/>
        </w:rPr>
        <w:t xml:space="preserve">review process. According to </w:t>
      </w:r>
      <w:hyperlink r:id="rId8" w:anchor="autoid-y49gj">
        <w:r w:rsidR="00511A16" w:rsidRPr="008B4A3C">
          <w:rPr>
            <w:rFonts w:ascii="Arial" w:hAnsi="Arial" w:cs="Arial"/>
            <w:color w:val="0000FF"/>
            <w:u w:val="single" w:color="0000FF"/>
          </w:rPr>
          <w:t>Section I.V.3.E</w:t>
        </w:r>
      </w:hyperlink>
      <w:r w:rsidRPr="008B4A3C">
        <w:rPr>
          <w:rFonts w:ascii="Arial" w:hAnsi="Arial" w:cs="Arial"/>
        </w:rPr>
        <w:t>, “The purpose of external review is to provide evaluation and validation from outside the University of the candidate’s record in relation to generally accepted standards within a particular academic field.” Therefore, the external review process should be designed to ensure an objective evaluation of the candidate’s scholarship, at a minimum.</w:t>
      </w:r>
    </w:p>
    <w:p w14:paraId="00863839" w14:textId="77777777" w:rsidR="00511A16" w:rsidRPr="008B4A3C" w:rsidRDefault="003A106C">
      <w:pPr>
        <w:pStyle w:val="BodyText"/>
        <w:spacing w:before="160" w:line="256" w:lineRule="auto"/>
        <w:ind w:left="360" w:right="364"/>
        <w:rPr>
          <w:rFonts w:ascii="Arial" w:hAnsi="Arial" w:cs="Arial"/>
        </w:rPr>
      </w:pPr>
      <w:r w:rsidRPr="008B4A3C">
        <w:rPr>
          <w:rFonts w:ascii="Arial" w:hAnsi="Arial" w:cs="Arial"/>
        </w:rPr>
        <w:t>To</w:t>
      </w:r>
      <w:r w:rsidRPr="008B4A3C">
        <w:rPr>
          <w:rFonts w:ascii="Arial" w:hAnsi="Arial" w:cs="Arial"/>
          <w:spacing w:val="-2"/>
        </w:rPr>
        <w:t xml:space="preserve"> </w:t>
      </w:r>
      <w:r w:rsidRPr="008B4A3C">
        <w:rPr>
          <w:rFonts w:ascii="Arial" w:hAnsi="Arial" w:cs="Arial"/>
        </w:rPr>
        <w:t>support</w:t>
      </w:r>
      <w:r w:rsidRPr="008B4A3C">
        <w:rPr>
          <w:rFonts w:ascii="Arial" w:hAnsi="Arial" w:cs="Arial"/>
          <w:spacing w:val="-2"/>
        </w:rPr>
        <w:t xml:space="preserve"> </w:t>
      </w:r>
      <w:r w:rsidRPr="008B4A3C">
        <w:rPr>
          <w:rFonts w:ascii="Arial" w:hAnsi="Arial" w:cs="Arial"/>
        </w:rPr>
        <w:t>this</w:t>
      </w:r>
      <w:r w:rsidRPr="008B4A3C">
        <w:rPr>
          <w:rFonts w:ascii="Arial" w:hAnsi="Arial" w:cs="Arial"/>
          <w:spacing w:val="-5"/>
        </w:rPr>
        <w:t xml:space="preserve"> </w:t>
      </w:r>
      <w:r w:rsidRPr="008B4A3C">
        <w:rPr>
          <w:rFonts w:ascii="Arial" w:hAnsi="Arial" w:cs="Arial"/>
        </w:rPr>
        <w:t>effort,</w:t>
      </w:r>
      <w:r w:rsidRPr="008B4A3C">
        <w:rPr>
          <w:rFonts w:ascii="Arial" w:hAnsi="Arial" w:cs="Arial"/>
          <w:spacing w:val="-5"/>
        </w:rPr>
        <w:t xml:space="preserve"> </w:t>
      </w:r>
      <w:r w:rsidRPr="008B4A3C">
        <w:rPr>
          <w:rFonts w:ascii="Arial" w:hAnsi="Arial" w:cs="Arial"/>
        </w:rPr>
        <w:t>the</w:t>
      </w:r>
      <w:r w:rsidRPr="008B4A3C">
        <w:rPr>
          <w:rFonts w:ascii="Arial" w:hAnsi="Arial" w:cs="Arial"/>
          <w:spacing w:val="-2"/>
        </w:rPr>
        <w:t xml:space="preserve"> </w:t>
      </w:r>
      <w:r w:rsidRPr="008B4A3C">
        <w:rPr>
          <w:rFonts w:ascii="Arial" w:hAnsi="Arial" w:cs="Arial"/>
        </w:rPr>
        <w:t>following</w:t>
      </w:r>
      <w:r w:rsidRPr="008B4A3C">
        <w:rPr>
          <w:rFonts w:ascii="Arial" w:hAnsi="Arial" w:cs="Arial"/>
          <w:spacing w:val="-4"/>
        </w:rPr>
        <w:t xml:space="preserve"> </w:t>
      </w:r>
      <w:r w:rsidRPr="008B4A3C">
        <w:rPr>
          <w:rFonts w:ascii="Arial" w:hAnsi="Arial" w:cs="Arial"/>
        </w:rPr>
        <w:t>guidelines</w:t>
      </w:r>
      <w:r w:rsidRPr="008B4A3C">
        <w:rPr>
          <w:rFonts w:ascii="Arial" w:hAnsi="Arial" w:cs="Arial"/>
          <w:spacing w:val="-3"/>
        </w:rPr>
        <w:t xml:space="preserve"> </w:t>
      </w:r>
      <w:r w:rsidRPr="008B4A3C">
        <w:rPr>
          <w:rFonts w:ascii="Arial" w:hAnsi="Arial" w:cs="Arial"/>
        </w:rPr>
        <w:t>are</w:t>
      </w:r>
      <w:r w:rsidRPr="008B4A3C">
        <w:rPr>
          <w:rFonts w:ascii="Arial" w:hAnsi="Arial" w:cs="Arial"/>
          <w:spacing w:val="-2"/>
        </w:rPr>
        <w:t xml:space="preserve"> </w:t>
      </w:r>
      <w:r w:rsidRPr="008B4A3C">
        <w:rPr>
          <w:rFonts w:ascii="Arial" w:hAnsi="Arial" w:cs="Arial"/>
        </w:rPr>
        <w:t>provided</w:t>
      </w:r>
      <w:r w:rsidRPr="008B4A3C">
        <w:rPr>
          <w:rFonts w:ascii="Arial" w:hAnsi="Arial" w:cs="Arial"/>
          <w:spacing w:val="-4"/>
        </w:rPr>
        <w:t xml:space="preserve"> </w:t>
      </w:r>
      <w:r w:rsidRPr="008B4A3C">
        <w:rPr>
          <w:rFonts w:ascii="Arial" w:hAnsi="Arial" w:cs="Arial"/>
        </w:rPr>
        <w:t>to</w:t>
      </w:r>
      <w:r w:rsidRPr="008B4A3C">
        <w:rPr>
          <w:rFonts w:ascii="Arial" w:hAnsi="Arial" w:cs="Arial"/>
          <w:spacing w:val="-2"/>
        </w:rPr>
        <w:t xml:space="preserve"> </w:t>
      </w:r>
      <w:r w:rsidRPr="008B4A3C">
        <w:rPr>
          <w:rFonts w:ascii="Arial" w:hAnsi="Arial" w:cs="Arial"/>
        </w:rPr>
        <w:t>ensure</w:t>
      </w:r>
      <w:r w:rsidRPr="008B4A3C">
        <w:rPr>
          <w:rFonts w:ascii="Arial" w:hAnsi="Arial" w:cs="Arial"/>
          <w:spacing w:val="-2"/>
        </w:rPr>
        <w:t xml:space="preserve"> </w:t>
      </w:r>
      <w:r w:rsidRPr="008B4A3C">
        <w:rPr>
          <w:rFonts w:ascii="Arial" w:hAnsi="Arial" w:cs="Arial"/>
        </w:rPr>
        <w:t>that</w:t>
      </w:r>
      <w:r w:rsidRPr="008B4A3C">
        <w:rPr>
          <w:rFonts w:ascii="Arial" w:hAnsi="Arial" w:cs="Arial"/>
          <w:spacing w:val="-2"/>
        </w:rPr>
        <w:t xml:space="preserve"> </w:t>
      </w:r>
      <w:r w:rsidRPr="008B4A3C">
        <w:rPr>
          <w:rFonts w:ascii="Arial" w:hAnsi="Arial" w:cs="Arial"/>
        </w:rPr>
        <w:t>external</w:t>
      </w:r>
      <w:r w:rsidRPr="008B4A3C">
        <w:rPr>
          <w:rFonts w:ascii="Arial" w:hAnsi="Arial" w:cs="Arial"/>
          <w:spacing w:val="-3"/>
        </w:rPr>
        <w:t xml:space="preserve"> </w:t>
      </w:r>
      <w:r w:rsidRPr="008B4A3C">
        <w:rPr>
          <w:rFonts w:ascii="Arial" w:hAnsi="Arial" w:cs="Arial"/>
        </w:rPr>
        <w:t>reviews</w:t>
      </w:r>
      <w:r w:rsidRPr="008B4A3C">
        <w:rPr>
          <w:rFonts w:ascii="Arial" w:hAnsi="Arial" w:cs="Arial"/>
          <w:spacing w:val="-5"/>
        </w:rPr>
        <w:t xml:space="preserve"> </w:t>
      </w:r>
      <w:r w:rsidRPr="008B4A3C">
        <w:rPr>
          <w:rFonts w:ascii="Arial" w:hAnsi="Arial" w:cs="Arial"/>
        </w:rPr>
        <w:t>are</w:t>
      </w:r>
      <w:r w:rsidRPr="008B4A3C">
        <w:rPr>
          <w:rFonts w:ascii="Arial" w:hAnsi="Arial" w:cs="Arial"/>
          <w:spacing w:val="-2"/>
        </w:rPr>
        <w:t xml:space="preserve"> </w:t>
      </w:r>
      <w:r w:rsidRPr="008B4A3C">
        <w:rPr>
          <w:rFonts w:ascii="Arial" w:hAnsi="Arial" w:cs="Arial"/>
        </w:rPr>
        <w:t>both solicited and used in a uniform fashion across campus.</w:t>
      </w:r>
    </w:p>
    <w:p w14:paraId="5DF32F88" w14:textId="77777777" w:rsidR="00B30CC4" w:rsidRPr="008B4A3C" w:rsidRDefault="00B30CC4">
      <w:pPr>
        <w:pStyle w:val="BodyText"/>
        <w:spacing w:before="160" w:line="256" w:lineRule="auto"/>
        <w:ind w:left="360" w:right="364"/>
        <w:rPr>
          <w:rFonts w:ascii="Arial" w:hAnsi="Arial" w:cs="Arial"/>
        </w:rPr>
      </w:pPr>
    </w:p>
    <w:p w14:paraId="38279582" w14:textId="1D817AC0" w:rsidR="00511A16" w:rsidRPr="008B4A3C" w:rsidRDefault="003A106C">
      <w:pPr>
        <w:spacing w:before="165"/>
        <w:ind w:left="360"/>
        <w:rPr>
          <w:rFonts w:ascii="Arial" w:hAnsi="Arial" w:cs="Arial"/>
        </w:rPr>
      </w:pPr>
      <w:r w:rsidRPr="008B4A3C">
        <w:rPr>
          <w:rStyle w:val="Heading2Char"/>
          <w:rFonts w:ascii="Arial" w:hAnsi="Arial" w:cs="Arial"/>
          <w:color w:val="auto"/>
        </w:rPr>
        <w:t>Selecting</w:t>
      </w:r>
      <w:r w:rsidRPr="008B4A3C">
        <w:rPr>
          <w:rStyle w:val="Heading2Char"/>
          <w:rFonts w:ascii="Arial" w:hAnsi="Arial" w:cs="Arial"/>
          <w:color w:val="auto"/>
        </w:rPr>
        <w:t xml:space="preserve"> </w:t>
      </w:r>
      <w:r w:rsidRPr="008B4A3C">
        <w:rPr>
          <w:rStyle w:val="Heading2Char"/>
          <w:rFonts w:ascii="Arial" w:hAnsi="Arial" w:cs="Arial"/>
          <w:color w:val="auto"/>
        </w:rPr>
        <w:t>External</w:t>
      </w:r>
      <w:r w:rsidRPr="008B4A3C">
        <w:rPr>
          <w:rStyle w:val="Heading2Char"/>
          <w:rFonts w:ascii="Arial" w:hAnsi="Arial" w:cs="Arial"/>
          <w:color w:val="auto"/>
        </w:rPr>
        <w:t xml:space="preserve"> </w:t>
      </w:r>
      <w:r w:rsidRPr="008B4A3C">
        <w:rPr>
          <w:rStyle w:val="Heading2Char"/>
          <w:rFonts w:ascii="Arial" w:hAnsi="Arial" w:cs="Arial"/>
          <w:color w:val="auto"/>
        </w:rPr>
        <w:t>Reviewers</w:t>
      </w:r>
      <w:r w:rsidR="00D8415B" w:rsidRPr="008B4A3C">
        <w:rPr>
          <w:rStyle w:val="Heading2Char"/>
          <w:rFonts w:ascii="Arial" w:hAnsi="Arial" w:cs="Arial"/>
          <w:color w:val="auto"/>
        </w:rPr>
        <w:t xml:space="preserve"> and Number of Review Letters</w:t>
      </w:r>
      <w:r w:rsidRPr="008B4A3C">
        <w:rPr>
          <w:rFonts w:ascii="Arial" w:hAnsi="Arial" w:cs="Arial"/>
          <w:b/>
          <w:spacing w:val="-5"/>
        </w:rPr>
        <w:t xml:space="preserve"> </w:t>
      </w:r>
      <w:r w:rsidRPr="008B4A3C">
        <w:rPr>
          <w:rFonts w:ascii="Arial" w:hAnsi="Arial" w:cs="Arial"/>
        </w:rPr>
        <w:t>(See</w:t>
      </w:r>
      <w:r w:rsidRPr="008B4A3C">
        <w:rPr>
          <w:rFonts w:ascii="Arial" w:hAnsi="Arial" w:cs="Arial"/>
          <w:spacing w:val="-6"/>
        </w:rPr>
        <w:t xml:space="preserve"> </w:t>
      </w:r>
      <w:r w:rsidRPr="008B4A3C">
        <w:rPr>
          <w:rFonts w:ascii="Arial" w:hAnsi="Arial" w:cs="Arial"/>
          <w:i/>
        </w:rPr>
        <w:t>Faculty</w:t>
      </w:r>
      <w:r w:rsidRPr="008B4A3C">
        <w:rPr>
          <w:rFonts w:ascii="Arial" w:hAnsi="Arial" w:cs="Arial"/>
          <w:i/>
          <w:spacing w:val="-6"/>
        </w:rPr>
        <w:t xml:space="preserve"> </w:t>
      </w:r>
      <w:r w:rsidRPr="008B4A3C">
        <w:rPr>
          <w:rFonts w:ascii="Arial" w:hAnsi="Arial" w:cs="Arial"/>
          <w:i/>
        </w:rPr>
        <w:t>Handbook</w:t>
      </w:r>
      <w:r w:rsidRPr="008B4A3C">
        <w:rPr>
          <w:rFonts w:ascii="Arial" w:hAnsi="Arial" w:cs="Arial"/>
        </w:rPr>
        <w:t>,</w:t>
      </w:r>
      <w:r w:rsidRPr="008B4A3C">
        <w:rPr>
          <w:rFonts w:ascii="Arial" w:hAnsi="Arial" w:cs="Arial"/>
          <w:spacing w:val="-5"/>
        </w:rPr>
        <w:t xml:space="preserve"> </w:t>
      </w:r>
      <w:hyperlink r:id="rId9" w:anchor="autoid-y49gj">
        <w:r w:rsidR="00511A16" w:rsidRPr="008B4A3C">
          <w:rPr>
            <w:rFonts w:ascii="Arial" w:hAnsi="Arial" w:cs="Arial"/>
            <w:color w:val="0000FF"/>
            <w:spacing w:val="-2"/>
            <w:u w:val="single" w:color="0000FF"/>
          </w:rPr>
          <w:t>I.V.3.E</w:t>
        </w:r>
      </w:hyperlink>
      <w:r w:rsidRPr="008B4A3C">
        <w:rPr>
          <w:rFonts w:ascii="Arial" w:hAnsi="Arial" w:cs="Arial"/>
          <w:spacing w:val="-2"/>
        </w:rPr>
        <w:t>)</w:t>
      </w:r>
    </w:p>
    <w:p w14:paraId="619F7BE9" w14:textId="286AEA47" w:rsidR="00511A16" w:rsidRPr="008B4A3C" w:rsidRDefault="003C3315">
      <w:pPr>
        <w:pStyle w:val="ListParagraph"/>
        <w:numPr>
          <w:ilvl w:val="0"/>
          <w:numId w:val="3"/>
        </w:numPr>
        <w:tabs>
          <w:tab w:val="left" w:pos="1078"/>
        </w:tabs>
        <w:spacing w:before="123"/>
        <w:ind w:right="419" w:hanging="362"/>
        <w:rPr>
          <w:rFonts w:ascii="Arial" w:hAnsi="Arial" w:cs="Arial"/>
        </w:rPr>
      </w:pPr>
      <w:r w:rsidRPr="008B4A3C">
        <w:rPr>
          <w:rFonts w:ascii="Arial" w:hAnsi="Arial" w:cs="Arial"/>
          <w:b/>
          <w:bCs/>
        </w:rPr>
        <w:t xml:space="preserve">External Reviewer </w:t>
      </w:r>
      <w:r w:rsidR="003C5882" w:rsidRPr="008B4A3C">
        <w:rPr>
          <w:rFonts w:ascii="Arial" w:hAnsi="Arial" w:cs="Arial"/>
          <w:b/>
          <w:bCs/>
        </w:rPr>
        <w:t>Objectivity:</w:t>
      </w:r>
      <w:r w:rsidR="003C5882" w:rsidRPr="008B4A3C">
        <w:rPr>
          <w:rFonts w:ascii="Arial" w:hAnsi="Arial" w:cs="Arial"/>
        </w:rPr>
        <w:t xml:space="preserve"> </w:t>
      </w:r>
      <w:r w:rsidR="003A106C" w:rsidRPr="008B4A3C">
        <w:rPr>
          <w:rFonts w:ascii="Arial" w:hAnsi="Arial" w:cs="Arial"/>
        </w:rPr>
        <w:t xml:space="preserve">According to the UND </w:t>
      </w:r>
      <w:r w:rsidR="003A106C" w:rsidRPr="008B4A3C">
        <w:rPr>
          <w:rFonts w:ascii="Arial" w:hAnsi="Arial" w:cs="Arial"/>
          <w:i/>
        </w:rPr>
        <w:t xml:space="preserve">Faculty Handbook Section </w:t>
      </w:r>
      <w:hyperlink r:id="rId10" w:anchor="autoid-y49gj">
        <w:r w:rsidR="00511A16" w:rsidRPr="008B4A3C">
          <w:rPr>
            <w:rFonts w:ascii="Arial" w:hAnsi="Arial" w:cs="Arial"/>
            <w:color w:val="0000FF"/>
            <w:u w:val="single" w:color="0000FF"/>
          </w:rPr>
          <w:t>I.V.3.E</w:t>
        </w:r>
        <w:r w:rsidR="00511A16" w:rsidRPr="008B4A3C">
          <w:rPr>
            <w:rFonts w:ascii="Arial" w:hAnsi="Arial" w:cs="Arial"/>
          </w:rPr>
          <w:t>,</w:t>
        </w:r>
      </w:hyperlink>
      <w:r w:rsidR="003A106C" w:rsidRPr="008B4A3C">
        <w:rPr>
          <w:rFonts w:ascii="Arial" w:hAnsi="Arial" w:cs="Arial"/>
        </w:rPr>
        <w:t xml:space="preserve"> “External reviewers should also be individuals</w:t>
      </w:r>
      <w:r w:rsidR="003A106C" w:rsidRPr="008B4A3C">
        <w:rPr>
          <w:rFonts w:ascii="Arial" w:hAnsi="Arial" w:cs="Arial"/>
          <w:spacing w:val="-3"/>
        </w:rPr>
        <w:t xml:space="preserve"> </w:t>
      </w:r>
      <w:r w:rsidR="003A106C" w:rsidRPr="008B4A3C">
        <w:rPr>
          <w:rFonts w:ascii="Arial" w:hAnsi="Arial" w:cs="Arial"/>
        </w:rPr>
        <w:t>who</w:t>
      </w:r>
      <w:r w:rsidR="003A106C" w:rsidRPr="008B4A3C">
        <w:rPr>
          <w:rFonts w:ascii="Arial" w:hAnsi="Arial" w:cs="Arial"/>
          <w:spacing w:val="-4"/>
        </w:rPr>
        <w:t xml:space="preserve"> </w:t>
      </w:r>
      <w:r w:rsidR="003A106C" w:rsidRPr="008B4A3C">
        <w:rPr>
          <w:rFonts w:ascii="Arial" w:hAnsi="Arial" w:cs="Arial"/>
        </w:rPr>
        <w:t>can</w:t>
      </w:r>
      <w:r w:rsidR="003A106C" w:rsidRPr="008B4A3C">
        <w:rPr>
          <w:rFonts w:ascii="Arial" w:hAnsi="Arial" w:cs="Arial"/>
          <w:spacing w:val="-3"/>
        </w:rPr>
        <w:t xml:space="preserve"> </w:t>
      </w:r>
      <w:r w:rsidR="003A106C" w:rsidRPr="008B4A3C">
        <w:rPr>
          <w:rFonts w:ascii="Arial" w:hAnsi="Arial" w:cs="Arial"/>
        </w:rPr>
        <w:t>fairly,</w:t>
      </w:r>
      <w:r w:rsidR="003A106C" w:rsidRPr="008B4A3C">
        <w:rPr>
          <w:rFonts w:ascii="Arial" w:hAnsi="Arial" w:cs="Arial"/>
          <w:spacing w:val="-5"/>
        </w:rPr>
        <w:t xml:space="preserve"> </w:t>
      </w:r>
      <w:r w:rsidR="003A106C" w:rsidRPr="008B4A3C">
        <w:rPr>
          <w:rFonts w:ascii="Arial" w:hAnsi="Arial" w:cs="Arial"/>
        </w:rPr>
        <w:t>objectively,</w:t>
      </w:r>
      <w:r w:rsidR="003A106C" w:rsidRPr="008B4A3C">
        <w:rPr>
          <w:rFonts w:ascii="Arial" w:hAnsi="Arial" w:cs="Arial"/>
          <w:spacing w:val="-3"/>
        </w:rPr>
        <w:t xml:space="preserve"> </w:t>
      </w:r>
      <w:r w:rsidR="003A106C" w:rsidRPr="008B4A3C">
        <w:rPr>
          <w:rFonts w:ascii="Arial" w:hAnsi="Arial" w:cs="Arial"/>
        </w:rPr>
        <w:t>and</w:t>
      </w:r>
      <w:r w:rsidR="003A106C" w:rsidRPr="008B4A3C">
        <w:rPr>
          <w:rFonts w:ascii="Arial" w:hAnsi="Arial" w:cs="Arial"/>
          <w:spacing w:val="-5"/>
        </w:rPr>
        <w:t xml:space="preserve"> </w:t>
      </w:r>
      <w:r w:rsidR="003A106C" w:rsidRPr="008B4A3C">
        <w:rPr>
          <w:rFonts w:ascii="Arial" w:hAnsi="Arial" w:cs="Arial"/>
        </w:rPr>
        <w:t>completely</w:t>
      </w:r>
      <w:r w:rsidR="003A106C" w:rsidRPr="008B4A3C">
        <w:rPr>
          <w:rFonts w:ascii="Arial" w:hAnsi="Arial" w:cs="Arial"/>
          <w:spacing w:val="-4"/>
        </w:rPr>
        <w:t xml:space="preserve"> </w:t>
      </w:r>
      <w:r w:rsidR="003A106C" w:rsidRPr="008B4A3C">
        <w:rPr>
          <w:rFonts w:ascii="Arial" w:hAnsi="Arial" w:cs="Arial"/>
        </w:rPr>
        <w:t>evaluate</w:t>
      </w:r>
      <w:r w:rsidR="003A106C" w:rsidRPr="008B4A3C">
        <w:rPr>
          <w:rFonts w:ascii="Arial" w:hAnsi="Arial" w:cs="Arial"/>
          <w:spacing w:val="-2"/>
        </w:rPr>
        <w:t xml:space="preserve"> </w:t>
      </w:r>
      <w:r w:rsidR="003A106C" w:rsidRPr="008B4A3C">
        <w:rPr>
          <w:rFonts w:ascii="Arial" w:hAnsi="Arial" w:cs="Arial"/>
        </w:rPr>
        <w:t>the</w:t>
      </w:r>
      <w:r w:rsidR="003A106C" w:rsidRPr="008B4A3C">
        <w:rPr>
          <w:rFonts w:ascii="Arial" w:hAnsi="Arial" w:cs="Arial"/>
          <w:spacing w:val="-2"/>
        </w:rPr>
        <w:t xml:space="preserve"> </w:t>
      </w:r>
      <w:r w:rsidR="003A106C" w:rsidRPr="008B4A3C">
        <w:rPr>
          <w:rFonts w:ascii="Arial" w:hAnsi="Arial" w:cs="Arial"/>
        </w:rPr>
        <w:t>candidate’s</w:t>
      </w:r>
      <w:r w:rsidR="003A106C" w:rsidRPr="008B4A3C">
        <w:rPr>
          <w:rFonts w:ascii="Arial" w:hAnsi="Arial" w:cs="Arial"/>
          <w:spacing w:val="-3"/>
        </w:rPr>
        <w:t xml:space="preserve"> </w:t>
      </w:r>
      <w:r w:rsidR="003A106C" w:rsidRPr="008B4A3C">
        <w:rPr>
          <w:rFonts w:ascii="Arial" w:hAnsi="Arial" w:cs="Arial"/>
        </w:rPr>
        <w:t>record.</w:t>
      </w:r>
      <w:r w:rsidR="003A106C" w:rsidRPr="008B4A3C">
        <w:rPr>
          <w:rFonts w:ascii="Arial" w:hAnsi="Arial" w:cs="Arial"/>
          <w:spacing w:val="-5"/>
        </w:rPr>
        <w:t xml:space="preserve"> </w:t>
      </w:r>
      <w:r w:rsidR="003A106C" w:rsidRPr="008B4A3C">
        <w:rPr>
          <w:rFonts w:ascii="Arial" w:hAnsi="Arial" w:cs="Arial"/>
        </w:rPr>
        <w:t>Personal friends, former students, or former mentors, and – absent documented rationale – coauthors, are excluded.”</w:t>
      </w:r>
    </w:p>
    <w:p w14:paraId="3E617D3A" w14:textId="1190C5EF" w:rsidR="00511A16" w:rsidRPr="008B4A3C" w:rsidRDefault="003C5882">
      <w:pPr>
        <w:pStyle w:val="ListParagraph"/>
        <w:numPr>
          <w:ilvl w:val="0"/>
          <w:numId w:val="3"/>
        </w:numPr>
        <w:tabs>
          <w:tab w:val="left" w:pos="1077"/>
        </w:tabs>
        <w:spacing w:before="5"/>
        <w:ind w:left="1077" w:hanging="361"/>
        <w:rPr>
          <w:rFonts w:ascii="Arial" w:hAnsi="Arial" w:cs="Arial"/>
        </w:rPr>
      </w:pPr>
      <w:r w:rsidRPr="008B4A3C">
        <w:rPr>
          <w:rFonts w:ascii="Arial" w:hAnsi="Arial" w:cs="Arial"/>
          <w:b/>
          <w:bCs/>
        </w:rPr>
        <w:t>Required Criteria for External Reviewers:</w:t>
      </w:r>
      <w:r w:rsidRPr="008B4A3C">
        <w:rPr>
          <w:rFonts w:ascii="Arial" w:hAnsi="Arial" w:cs="Arial"/>
        </w:rPr>
        <w:t xml:space="preserve"> </w:t>
      </w:r>
      <w:r w:rsidR="003A106C" w:rsidRPr="008B4A3C">
        <w:rPr>
          <w:rFonts w:ascii="Arial" w:hAnsi="Arial" w:cs="Arial"/>
        </w:rPr>
        <w:t>External</w:t>
      </w:r>
      <w:r w:rsidR="003A106C" w:rsidRPr="008B4A3C">
        <w:rPr>
          <w:rFonts w:ascii="Arial" w:hAnsi="Arial" w:cs="Arial"/>
          <w:spacing w:val="1"/>
        </w:rPr>
        <w:t xml:space="preserve"> </w:t>
      </w:r>
      <w:r w:rsidR="003A106C" w:rsidRPr="008B4A3C">
        <w:rPr>
          <w:rFonts w:ascii="Arial" w:hAnsi="Arial" w:cs="Arial"/>
        </w:rPr>
        <w:t>reviewers</w:t>
      </w:r>
      <w:r w:rsidR="003A106C" w:rsidRPr="008B4A3C">
        <w:rPr>
          <w:rFonts w:ascii="Arial" w:hAnsi="Arial" w:cs="Arial"/>
          <w:spacing w:val="-2"/>
        </w:rPr>
        <w:t xml:space="preserve"> </w:t>
      </w:r>
      <w:r w:rsidR="003A106C" w:rsidRPr="008B4A3C">
        <w:rPr>
          <w:rFonts w:ascii="Arial" w:hAnsi="Arial" w:cs="Arial"/>
        </w:rPr>
        <w:t>must</w:t>
      </w:r>
      <w:r w:rsidR="003A106C" w:rsidRPr="008B4A3C">
        <w:rPr>
          <w:rFonts w:ascii="Arial" w:hAnsi="Arial" w:cs="Arial"/>
          <w:spacing w:val="-2"/>
        </w:rPr>
        <w:t xml:space="preserve"> </w:t>
      </w:r>
      <w:r w:rsidR="003A106C" w:rsidRPr="008B4A3C">
        <w:rPr>
          <w:rFonts w:ascii="Arial" w:hAnsi="Arial" w:cs="Arial"/>
        </w:rPr>
        <w:t>meet</w:t>
      </w:r>
      <w:r w:rsidR="003A106C" w:rsidRPr="008B4A3C">
        <w:rPr>
          <w:rFonts w:ascii="Arial" w:hAnsi="Arial" w:cs="Arial"/>
          <w:spacing w:val="-2"/>
        </w:rPr>
        <w:t xml:space="preserve"> </w:t>
      </w:r>
      <w:r w:rsidR="003A106C" w:rsidRPr="008B4A3C">
        <w:rPr>
          <w:rFonts w:ascii="Arial" w:hAnsi="Arial" w:cs="Arial"/>
        </w:rPr>
        <w:t>the</w:t>
      </w:r>
      <w:r w:rsidR="003A106C" w:rsidRPr="008B4A3C">
        <w:rPr>
          <w:rFonts w:ascii="Arial" w:hAnsi="Arial" w:cs="Arial"/>
          <w:spacing w:val="1"/>
        </w:rPr>
        <w:t xml:space="preserve"> </w:t>
      </w:r>
      <w:r w:rsidR="003A106C" w:rsidRPr="008B4A3C">
        <w:rPr>
          <w:rFonts w:ascii="Arial" w:hAnsi="Arial" w:cs="Arial"/>
        </w:rPr>
        <w:t>following</w:t>
      </w:r>
      <w:r w:rsidR="003A106C" w:rsidRPr="008B4A3C">
        <w:rPr>
          <w:rFonts w:ascii="Arial" w:hAnsi="Arial" w:cs="Arial"/>
          <w:spacing w:val="-19"/>
        </w:rPr>
        <w:t xml:space="preserve"> </w:t>
      </w:r>
      <w:r w:rsidR="003A106C" w:rsidRPr="008B4A3C">
        <w:rPr>
          <w:rFonts w:ascii="Arial" w:hAnsi="Arial" w:cs="Arial"/>
          <w:spacing w:val="-2"/>
        </w:rPr>
        <w:t>criteria:</w:t>
      </w:r>
    </w:p>
    <w:p w14:paraId="3D0DDCE8" w14:textId="77777777" w:rsidR="00511A16" w:rsidRPr="008B4A3C" w:rsidRDefault="003A106C">
      <w:pPr>
        <w:pStyle w:val="ListParagraph"/>
        <w:numPr>
          <w:ilvl w:val="1"/>
          <w:numId w:val="3"/>
        </w:numPr>
        <w:tabs>
          <w:tab w:val="left" w:pos="1797"/>
        </w:tabs>
        <w:spacing w:before="13"/>
        <w:ind w:left="1797" w:hanging="358"/>
        <w:rPr>
          <w:rFonts w:ascii="Arial" w:hAnsi="Arial" w:cs="Arial"/>
        </w:rPr>
      </w:pPr>
      <w:r w:rsidRPr="008B4A3C">
        <w:rPr>
          <w:rFonts w:ascii="Arial" w:hAnsi="Arial" w:cs="Arial"/>
        </w:rPr>
        <w:t>At</w:t>
      </w:r>
      <w:r w:rsidRPr="008B4A3C">
        <w:rPr>
          <w:rFonts w:ascii="Arial" w:hAnsi="Arial" w:cs="Arial"/>
          <w:spacing w:val="-3"/>
        </w:rPr>
        <w:t xml:space="preserve"> </w:t>
      </w:r>
      <w:r w:rsidRPr="008B4A3C">
        <w:rPr>
          <w:rFonts w:ascii="Arial" w:hAnsi="Arial" w:cs="Arial"/>
        </w:rPr>
        <w:t>or</w:t>
      </w:r>
      <w:r w:rsidRPr="008B4A3C">
        <w:rPr>
          <w:rFonts w:ascii="Arial" w:hAnsi="Arial" w:cs="Arial"/>
          <w:spacing w:val="-5"/>
        </w:rPr>
        <w:t xml:space="preserve"> </w:t>
      </w:r>
      <w:r w:rsidRPr="008B4A3C">
        <w:rPr>
          <w:rFonts w:ascii="Arial" w:hAnsi="Arial" w:cs="Arial"/>
        </w:rPr>
        <w:t>above</w:t>
      </w:r>
      <w:r w:rsidRPr="008B4A3C">
        <w:rPr>
          <w:rFonts w:ascii="Arial" w:hAnsi="Arial" w:cs="Arial"/>
          <w:spacing w:val="-5"/>
        </w:rPr>
        <w:t xml:space="preserve"> </w:t>
      </w:r>
      <w:r w:rsidRPr="008B4A3C">
        <w:rPr>
          <w:rFonts w:ascii="Arial" w:hAnsi="Arial" w:cs="Arial"/>
        </w:rPr>
        <w:t>the</w:t>
      </w:r>
      <w:r w:rsidRPr="008B4A3C">
        <w:rPr>
          <w:rFonts w:ascii="Arial" w:hAnsi="Arial" w:cs="Arial"/>
          <w:spacing w:val="-2"/>
        </w:rPr>
        <w:t xml:space="preserve"> </w:t>
      </w:r>
      <w:r w:rsidRPr="008B4A3C">
        <w:rPr>
          <w:rFonts w:ascii="Arial" w:hAnsi="Arial" w:cs="Arial"/>
        </w:rPr>
        <w:t>rank</w:t>
      </w:r>
      <w:r w:rsidRPr="008B4A3C">
        <w:rPr>
          <w:rFonts w:ascii="Arial" w:hAnsi="Arial" w:cs="Arial"/>
          <w:spacing w:val="-5"/>
        </w:rPr>
        <w:t xml:space="preserve"> </w:t>
      </w:r>
      <w:r w:rsidRPr="008B4A3C">
        <w:rPr>
          <w:rFonts w:ascii="Arial" w:hAnsi="Arial" w:cs="Arial"/>
        </w:rPr>
        <w:t>to</w:t>
      </w:r>
      <w:r w:rsidRPr="008B4A3C">
        <w:rPr>
          <w:rFonts w:ascii="Arial" w:hAnsi="Arial" w:cs="Arial"/>
          <w:spacing w:val="-2"/>
        </w:rPr>
        <w:t xml:space="preserve"> </w:t>
      </w:r>
      <w:r w:rsidRPr="008B4A3C">
        <w:rPr>
          <w:rFonts w:ascii="Arial" w:hAnsi="Arial" w:cs="Arial"/>
        </w:rPr>
        <w:t>which</w:t>
      </w:r>
      <w:r w:rsidRPr="008B4A3C">
        <w:rPr>
          <w:rFonts w:ascii="Arial" w:hAnsi="Arial" w:cs="Arial"/>
          <w:spacing w:val="-4"/>
        </w:rPr>
        <w:t xml:space="preserve"> </w:t>
      </w:r>
      <w:r w:rsidRPr="008B4A3C">
        <w:rPr>
          <w:rFonts w:ascii="Arial" w:hAnsi="Arial" w:cs="Arial"/>
        </w:rPr>
        <w:t>the</w:t>
      </w:r>
      <w:r w:rsidRPr="008B4A3C">
        <w:rPr>
          <w:rFonts w:ascii="Arial" w:hAnsi="Arial" w:cs="Arial"/>
          <w:spacing w:val="-2"/>
        </w:rPr>
        <w:t xml:space="preserve"> </w:t>
      </w:r>
      <w:r w:rsidRPr="008B4A3C">
        <w:rPr>
          <w:rFonts w:ascii="Arial" w:hAnsi="Arial" w:cs="Arial"/>
        </w:rPr>
        <w:t>faculty</w:t>
      </w:r>
      <w:r w:rsidRPr="008B4A3C">
        <w:rPr>
          <w:rFonts w:ascii="Arial" w:hAnsi="Arial" w:cs="Arial"/>
          <w:spacing w:val="-4"/>
        </w:rPr>
        <w:t xml:space="preserve"> </w:t>
      </w:r>
      <w:r w:rsidRPr="008B4A3C">
        <w:rPr>
          <w:rFonts w:ascii="Arial" w:hAnsi="Arial" w:cs="Arial"/>
        </w:rPr>
        <w:t>member</w:t>
      </w:r>
      <w:r w:rsidRPr="008B4A3C">
        <w:rPr>
          <w:rFonts w:ascii="Arial" w:hAnsi="Arial" w:cs="Arial"/>
          <w:spacing w:val="-3"/>
        </w:rPr>
        <w:t xml:space="preserve"> </w:t>
      </w:r>
      <w:r w:rsidRPr="008B4A3C">
        <w:rPr>
          <w:rFonts w:ascii="Arial" w:hAnsi="Arial" w:cs="Arial"/>
        </w:rPr>
        <w:t>is</w:t>
      </w:r>
      <w:r w:rsidRPr="008B4A3C">
        <w:rPr>
          <w:rFonts w:ascii="Arial" w:hAnsi="Arial" w:cs="Arial"/>
          <w:spacing w:val="-3"/>
        </w:rPr>
        <w:t xml:space="preserve"> </w:t>
      </w:r>
      <w:r w:rsidRPr="008B4A3C">
        <w:rPr>
          <w:rFonts w:ascii="Arial" w:hAnsi="Arial" w:cs="Arial"/>
        </w:rPr>
        <w:t>being</w:t>
      </w:r>
      <w:r w:rsidRPr="008B4A3C">
        <w:rPr>
          <w:rFonts w:ascii="Arial" w:hAnsi="Arial" w:cs="Arial"/>
          <w:spacing w:val="-12"/>
        </w:rPr>
        <w:t xml:space="preserve"> </w:t>
      </w:r>
      <w:r w:rsidRPr="008B4A3C">
        <w:rPr>
          <w:rFonts w:ascii="Arial" w:hAnsi="Arial" w:cs="Arial"/>
          <w:spacing w:val="-2"/>
        </w:rPr>
        <w:t>promoted.</w:t>
      </w:r>
    </w:p>
    <w:p w14:paraId="57E08B05" w14:textId="77777777" w:rsidR="00511A16" w:rsidRPr="008B4A3C" w:rsidRDefault="003A106C">
      <w:pPr>
        <w:pStyle w:val="ListParagraph"/>
        <w:numPr>
          <w:ilvl w:val="1"/>
          <w:numId w:val="3"/>
        </w:numPr>
        <w:tabs>
          <w:tab w:val="left" w:pos="1797"/>
        </w:tabs>
        <w:spacing w:before="21"/>
        <w:ind w:left="1797" w:hanging="358"/>
        <w:rPr>
          <w:rFonts w:ascii="Arial" w:hAnsi="Arial" w:cs="Arial"/>
        </w:rPr>
      </w:pPr>
      <w:r w:rsidRPr="008B4A3C">
        <w:rPr>
          <w:rFonts w:ascii="Arial" w:hAnsi="Arial" w:cs="Arial"/>
        </w:rPr>
        <w:t>Tenured,</w:t>
      </w:r>
      <w:r w:rsidRPr="008B4A3C">
        <w:rPr>
          <w:rFonts w:ascii="Arial" w:hAnsi="Arial" w:cs="Arial"/>
          <w:spacing w:val="-2"/>
        </w:rPr>
        <w:t xml:space="preserve"> </w:t>
      </w:r>
      <w:r w:rsidRPr="008B4A3C">
        <w:rPr>
          <w:rFonts w:ascii="Arial" w:hAnsi="Arial" w:cs="Arial"/>
        </w:rPr>
        <w:t>if</w:t>
      </w:r>
      <w:r w:rsidRPr="008B4A3C">
        <w:rPr>
          <w:rFonts w:ascii="Arial" w:hAnsi="Arial" w:cs="Arial"/>
          <w:spacing w:val="-3"/>
        </w:rPr>
        <w:t xml:space="preserve"> </w:t>
      </w:r>
      <w:r w:rsidRPr="008B4A3C">
        <w:rPr>
          <w:rFonts w:ascii="Arial" w:hAnsi="Arial" w:cs="Arial"/>
        </w:rPr>
        <w:t>tenure is</w:t>
      </w:r>
      <w:r w:rsidRPr="008B4A3C">
        <w:rPr>
          <w:rFonts w:ascii="Arial" w:hAnsi="Arial" w:cs="Arial"/>
          <w:spacing w:val="-3"/>
        </w:rPr>
        <w:t xml:space="preserve"> </w:t>
      </w:r>
      <w:r w:rsidRPr="008B4A3C">
        <w:rPr>
          <w:rFonts w:ascii="Arial" w:hAnsi="Arial" w:cs="Arial"/>
        </w:rPr>
        <w:t>being</w:t>
      </w:r>
      <w:r w:rsidRPr="008B4A3C">
        <w:rPr>
          <w:rFonts w:ascii="Arial" w:hAnsi="Arial" w:cs="Arial"/>
          <w:spacing w:val="-10"/>
        </w:rPr>
        <w:t xml:space="preserve"> </w:t>
      </w:r>
      <w:r w:rsidRPr="008B4A3C">
        <w:rPr>
          <w:rFonts w:ascii="Arial" w:hAnsi="Arial" w:cs="Arial"/>
          <w:spacing w:val="-2"/>
        </w:rPr>
        <w:t>sought.</w:t>
      </w:r>
    </w:p>
    <w:p w14:paraId="5C421761" w14:textId="77777777" w:rsidR="00511A16" w:rsidRPr="008B4A3C" w:rsidRDefault="003A106C">
      <w:pPr>
        <w:pStyle w:val="ListParagraph"/>
        <w:numPr>
          <w:ilvl w:val="1"/>
          <w:numId w:val="3"/>
        </w:numPr>
        <w:tabs>
          <w:tab w:val="left" w:pos="1799"/>
        </w:tabs>
        <w:spacing w:before="25" w:line="254" w:lineRule="auto"/>
        <w:ind w:right="818"/>
        <w:rPr>
          <w:rFonts w:ascii="Arial" w:hAnsi="Arial" w:cs="Arial"/>
        </w:rPr>
      </w:pPr>
      <w:r w:rsidRPr="008B4A3C">
        <w:rPr>
          <w:rFonts w:ascii="Arial" w:hAnsi="Arial" w:cs="Arial"/>
        </w:rPr>
        <w:t>If</w:t>
      </w:r>
      <w:r w:rsidRPr="008B4A3C">
        <w:rPr>
          <w:rFonts w:ascii="Arial" w:hAnsi="Arial" w:cs="Arial"/>
          <w:spacing w:val="-3"/>
        </w:rPr>
        <w:t xml:space="preserve"> </w:t>
      </w:r>
      <w:r w:rsidRPr="008B4A3C">
        <w:rPr>
          <w:rFonts w:ascii="Arial" w:hAnsi="Arial" w:cs="Arial"/>
        </w:rPr>
        <w:t>practicing</w:t>
      </w:r>
      <w:r w:rsidRPr="008B4A3C">
        <w:rPr>
          <w:rFonts w:ascii="Arial" w:hAnsi="Arial" w:cs="Arial"/>
          <w:spacing w:val="-4"/>
        </w:rPr>
        <w:t xml:space="preserve"> </w:t>
      </w:r>
      <w:r w:rsidRPr="008B4A3C">
        <w:rPr>
          <w:rFonts w:ascii="Arial" w:hAnsi="Arial" w:cs="Arial"/>
        </w:rPr>
        <w:t>professional</w:t>
      </w:r>
      <w:r w:rsidRPr="008B4A3C">
        <w:rPr>
          <w:rFonts w:ascii="Arial" w:hAnsi="Arial" w:cs="Arial"/>
          <w:spacing w:val="-3"/>
        </w:rPr>
        <w:t xml:space="preserve"> </w:t>
      </w:r>
      <w:r w:rsidRPr="008B4A3C">
        <w:rPr>
          <w:rFonts w:ascii="Arial" w:hAnsi="Arial" w:cs="Arial"/>
        </w:rPr>
        <w:t>(rather</w:t>
      </w:r>
      <w:r w:rsidRPr="008B4A3C">
        <w:rPr>
          <w:rFonts w:ascii="Arial" w:hAnsi="Arial" w:cs="Arial"/>
          <w:spacing w:val="-3"/>
        </w:rPr>
        <w:t xml:space="preserve"> </w:t>
      </w:r>
      <w:r w:rsidRPr="008B4A3C">
        <w:rPr>
          <w:rFonts w:ascii="Arial" w:hAnsi="Arial" w:cs="Arial"/>
        </w:rPr>
        <w:t>than</w:t>
      </w:r>
      <w:r w:rsidRPr="008B4A3C">
        <w:rPr>
          <w:rFonts w:ascii="Arial" w:hAnsi="Arial" w:cs="Arial"/>
          <w:spacing w:val="-4"/>
        </w:rPr>
        <w:t xml:space="preserve"> </w:t>
      </w:r>
      <w:r w:rsidRPr="008B4A3C">
        <w:rPr>
          <w:rFonts w:ascii="Arial" w:hAnsi="Arial" w:cs="Arial"/>
        </w:rPr>
        <w:t>academic),</w:t>
      </w:r>
      <w:r w:rsidRPr="008B4A3C">
        <w:rPr>
          <w:rFonts w:ascii="Arial" w:hAnsi="Arial" w:cs="Arial"/>
          <w:spacing w:val="-3"/>
        </w:rPr>
        <w:t xml:space="preserve"> </w:t>
      </w:r>
      <w:r w:rsidRPr="008B4A3C">
        <w:rPr>
          <w:rFonts w:ascii="Arial" w:hAnsi="Arial" w:cs="Arial"/>
        </w:rPr>
        <w:t>professional</w:t>
      </w:r>
      <w:r w:rsidRPr="008B4A3C">
        <w:rPr>
          <w:rFonts w:ascii="Arial" w:hAnsi="Arial" w:cs="Arial"/>
          <w:spacing w:val="-6"/>
        </w:rPr>
        <w:t xml:space="preserve"> </w:t>
      </w:r>
      <w:r w:rsidRPr="008B4A3C">
        <w:rPr>
          <w:rFonts w:ascii="Arial" w:hAnsi="Arial" w:cs="Arial"/>
        </w:rPr>
        <w:t>credentials</w:t>
      </w:r>
      <w:r w:rsidRPr="008B4A3C">
        <w:rPr>
          <w:rFonts w:ascii="Arial" w:hAnsi="Arial" w:cs="Arial"/>
          <w:spacing w:val="-3"/>
        </w:rPr>
        <w:t xml:space="preserve"> </w:t>
      </w:r>
      <w:r w:rsidRPr="008B4A3C">
        <w:rPr>
          <w:rFonts w:ascii="Arial" w:hAnsi="Arial" w:cs="Arial"/>
        </w:rPr>
        <w:t>should</w:t>
      </w:r>
      <w:r w:rsidRPr="008B4A3C">
        <w:rPr>
          <w:rFonts w:ascii="Arial" w:hAnsi="Arial" w:cs="Arial"/>
          <w:spacing w:val="-4"/>
        </w:rPr>
        <w:t xml:space="preserve"> </w:t>
      </w:r>
      <w:r w:rsidRPr="008B4A3C">
        <w:rPr>
          <w:rFonts w:ascii="Arial" w:hAnsi="Arial" w:cs="Arial"/>
        </w:rPr>
        <w:t>be identified as commensurate with rank.</w:t>
      </w:r>
    </w:p>
    <w:p w14:paraId="6E87D8E6" w14:textId="77777777" w:rsidR="00511A16" w:rsidRPr="008B4A3C" w:rsidRDefault="003A106C">
      <w:pPr>
        <w:pStyle w:val="ListParagraph"/>
        <w:numPr>
          <w:ilvl w:val="1"/>
          <w:numId w:val="3"/>
        </w:numPr>
        <w:tabs>
          <w:tab w:val="left" w:pos="1797"/>
        </w:tabs>
        <w:spacing w:before="4"/>
        <w:ind w:left="1797" w:hanging="358"/>
        <w:rPr>
          <w:rFonts w:ascii="Arial" w:hAnsi="Arial" w:cs="Arial"/>
        </w:rPr>
      </w:pPr>
      <w:r w:rsidRPr="008B4A3C">
        <w:rPr>
          <w:rFonts w:ascii="Arial" w:hAnsi="Arial" w:cs="Arial"/>
        </w:rPr>
        <w:t>Have</w:t>
      </w:r>
      <w:r w:rsidRPr="008B4A3C">
        <w:rPr>
          <w:rFonts w:ascii="Arial" w:hAnsi="Arial" w:cs="Arial"/>
          <w:spacing w:val="-10"/>
        </w:rPr>
        <w:t xml:space="preserve"> </w:t>
      </w:r>
      <w:r w:rsidRPr="008B4A3C">
        <w:rPr>
          <w:rFonts w:ascii="Arial" w:hAnsi="Arial" w:cs="Arial"/>
        </w:rPr>
        <w:t>sufficient</w:t>
      </w:r>
      <w:r w:rsidRPr="008B4A3C">
        <w:rPr>
          <w:rFonts w:ascii="Arial" w:hAnsi="Arial" w:cs="Arial"/>
          <w:spacing w:val="-7"/>
        </w:rPr>
        <w:t xml:space="preserve"> </w:t>
      </w:r>
      <w:r w:rsidRPr="008B4A3C">
        <w:rPr>
          <w:rFonts w:ascii="Arial" w:hAnsi="Arial" w:cs="Arial"/>
        </w:rPr>
        <w:t>expertise</w:t>
      </w:r>
      <w:r w:rsidRPr="008B4A3C">
        <w:rPr>
          <w:rFonts w:ascii="Arial" w:hAnsi="Arial" w:cs="Arial"/>
          <w:spacing w:val="-8"/>
        </w:rPr>
        <w:t xml:space="preserve"> </w:t>
      </w:r>
      <w:r w:rsidRPr="008B4A3C">
        <w:rPr>
          <w:rFonts w:ascii="Arial" w:hAnsi="Arial" w:cs="Arial"/>
        </w:rPr>
        <w:t>to</w:t>
      </w:r>
      <w:r w:rsidRPr="008B4A3C">
        <w:rPr>
          <w:rFonts w:ascii="Arial" w:hAnsi="Arial" w:cs="Arial"/>
          <w:spacing w:val="-7"/>
        </w:rPr>
        <w:t xml:space="preserve"> </w:t>
      </w:r>
      <w:r w:rsidRPr="008B4A3C">
        <w:rPr>
          <w:rFonts w:ascii="Arial" w:hAnsi="Arial" w:cs="Arial"/>
        </w:rPr>
        <w:t>offer</w:t>
      </w:r>
      <w:r w:rsidRPr="008B4A3C">
        <w:rPr>
          <w:rFonts w:ascii="Arial" w:hAnsi="Arial" w:cs="Arial"/>
          <w:spacing w:val="-8"/>
        </w:rPr>
        <w:t xml:space="preserve"> </w:t>
      </w:r>
      <w:r w:rsidRPr="008B4A3C">
        <w:rPr>
          <w:rFonts w:ascii="Arial" w:hAnsi="Arial" w:cs="Arial"/>
        </w:rPr>
        <w:t>objective</w:t>
      </w:r>
      <w:r w:rsidRPr="008B4A3C">
        <w:rPr>
          <w:rFonts w:ascii="Arial" w:hAnsi="Arial" w:cs="Arial"/>
          <w:spacing w:val="-8"/>
        </w:rPr>
        <w:t xml:space="preserve"> </w:t>
      </w:r>
      <w:r w:rsidRPr="008B4A3C">
        <w:rPr>
          <w:rFonts w:ascii="Arial" w:hAnsi="Arial" w:cs="Arial"/>
        </w:rPr>
        <w:t>evaluation</w:t>
      </w:r>
      <w:r w:rsidRPr="008B4A3C">
        <w:rPr>
          <w:rFonts w:ascii="Arial" w:hAnsi="Arial" w:cs="Arial"/>
          <w:spacing w:val="-8"/>
        </w:rPr>
        <w:t xml:space="preserve"> </w:t>
      </w:r>
      <w:r w:rsidRPr="008B4A3C">
        <w:rPr>
          <w:rFonts w:ascii="Arial" w:hAnsi="Arial" w:cs="Arial"/>
        </w:rPr>
        <w:t>of</w:t>
      </w:r>
      <w:r w:rsidRPr="008B4A3C">
        <w:rPr>
          <w:rFonts w:ascii="Arial" w:hAnsi="Arial" w:cs="Arial"/>
          <w:spacing w:val="-6"/>
        </w:rPr>
        <w:t xml:space="preserve"> </w:t>
      </w:r>
      <w:r w:rsidRPr="008B4A3C">
        <w:rPr>
          <w:rFonts w:ascii="Arial" w:hAnsi="Arial" w:cs="Arial"/>
        </w:rPr>
        <w:t>scholarly</w:t>
      </w:r>
      <w:r w:rsidRPr="008B4A3C">
        <w:rPr>
          <w:rFonts w:ascii="Arial" w:hAnsi="Arial" w:cs="Arial"/>
          <w:spacing w:val="-17"/>
        </w:rPr>
        <w:t xml:space="preserve"> </w:t>
      </w:r>
      <w:r w:rsidRPr="008B4A3C">
        <w:rPr>
          <w:rFonts w:ascii="Arial" w:hAnsi="Arial" w:cs="Arial"/>
          <w:spacing w:val="-2"/>
        </w:rPr>
        <w:t>record.</w:t>
      </w:r>
    </w:p>
    <w:p w14:paraId="11C49579" w14:textId="77777777" w:rsidR="00E2366B" w:rsidRPr="008B4A3C" w:rsidRDefault="003A106C">
      <w:pPr>
        <w:pStyle w:val="ListParagraph"/>
        <w:numPr>
          <w:ilvl w:val="1"/>
          <w:numId w:val="3"/>
        </w:numPr>
        <w:tabs>
          <w:tab w:val="left" w:pos="1799"/>
        </w:tabs>
        <w:spacing w:before="1" w:line="259" w:lineRule="auto"/>
        <w:ind w:right="929"/>
        <w:rPr>
          <w:rFonts w:ascii="Arial" w:hAnsi="Arial" w:cs="Arial"/>
        </w:rPr>
      </w:pPr>
      <w:r w:rsidRPr="008B4A3C">
        <w:rPr>
          <w:rFonts w:ascii="Arial" w:hAnsi="Arial" w:cs="Arial"/>
        </w:rPr>
        <w:t>External reviewers</w:t>
      </w:r>
      <w:r w:rsidRPr="008B4A3C">
        <w:rPr>
          <w:rFonts w:ascii="Arial" w:hAnsi="Arial" w:cs="Arial"/>
          <w:spacing w:val="-2"/>
        </w:rPr>
        <w:t xml:space="preserve"> </w:t>
      </w:r>
      <w:r w:rsidRPr="008B4A3C">
        <w:rPr>
          <w:rFonts w:ascii="Arial" w:hAnsi="Arial" w:cs="Arial"/>
        </w:rPr>
        <w:t>must not be family</w:t>
      </w:r>
      <w:r w:rsidRPr="008B4A3C">
        <w:rPr>
          <w:rFonts w:ascii="Arial" w:hAnsi="Arial" w:cs="Arial"/>
          <w:spacing w:val="-1"/>
        </w:rPr>
        <w:t xml:space="preserve"> </w:t>
      </w:r>
      <w:r w:rsidRPr="008B4A3C">
        <w:rPr>
          <w:rFonts w:ascii="Arial" w:hAnsi="Arial" w:cs="Arial"/>
        </w:rPr>
        <w:t>members, former students,</w:t>
      </w:r>
      <w:r w:rsidRPr="008B4A3C">
        <w:rPr>
          <w:rFonts w:ascii="Arial" w:hAnsi="Arial" w:cs="Arial"/>
          <w:spacing w:val="-2"/>
        </w:rPr>
        <w:t xml:space="preserve"> </w:t>
      </w:r>
      <w:r w:rsidRPr="008B4A3C">
        <w:rPr>
          <w:rFonts w:ascii="Arial" w:hAnsi="Arial" w:cs="Arial"/>
        </w:rPr>
        <w:t>or former</w:t>
      </w:r>
      <w:r w:rsidRPr="008B4A3C">
        <w:rPr>
          <w:rFonts w:ascii="Arial" w:hAnsi="Arial" w:cs="Arial"/>
          <w:spacing w:val="-1"/>
        </w:rPr>
        <w:t xml:space="preserve"> </w:t>
      </w:r>
      <w:r w:rsidRPr="008B4A3C">
        <w:rPr>
          <w:rFonts w:ascii="Arial" w:hAnsi="Arial" w:cs="Arial"/>
        </w:rPr>
        <w:t>mentors. The Department Chair may select one co-author or former co-author as an external reviewer if sufficient justification is provided.</w:t>
      </w:r>
    </w:p>
    <w:p w14:paraId="3C036EB8" w14:textId="653EC992" w:rsidR="006C1916" w:rsidRPr="008B4A3C" w:rsidRDefault="00997FF9" w:rsidP="008F563A">
      <w:pPr>
        <w:pStyle w:val="ListParagraph"/>
        <w:numPr>
          <w:ilvl w:val="1"/>
          <w:numId w:val="3"/>
        </w:numPr>
        <w:tabs>
          <w:tab w:val="left" w:pos="1799"/>
        </w:tabs>
        <w:spacing w:before="1" w:line="259" w:lineRule="auto"/>
        <w:ind w:right="929"/>
        <w:rPr>
          <w:rFonts w:ascii="Arial" w:hAnsi="Arial" w:cs="Arial"/>
        </w:rPr>
      </w:pPr>
      <w:r w:rsidRPr="008B4A3C">
        <w:rPr>
          <w:rFonts w:ascii="Arial" w:hAnsi="Arial" w:cs="Arial"/>
        </w:rPr>
        <w:t xml:space="preserve">Departments and colleges must follow </w:t>
      </w:r>
      <w:proofErr w:type="gramStart"/>
      <w:r w:rsidRPr="008B4A3C">
        <w:rPr>
          <w:rFonts w:ascii="Arial" w:hAnsi="Arial" w:cs="Arial"/>
        </w:rPr>
        <w:t>all of</w:t>
      </w:r>
      <w:proofErr w:type="gramEnd"/>
      <w:r w:rsidRPr="008B4A3C">
        <w:rPr>
          <w:rFonts w:ascii="Arial" w:hAnsi="Arial" w:cs="Arial"/>
        </w:rPr>
        <w:t xml:space="preserve"> the above criteria and can also add additional or more stringent</w:t>
      </w:r>
      <w:r w:rsidRPr="008B4A3C">
        <w:rPr>
          <w:rFonts w:ascii="Arial" w:hAnsi="Arial" w:cs="Arial"/>
          <w:spacing w:val="-2"/>
        </w:rPr>
        <w:t xml:space="preserve"> </w:t>
      </w:r>
      <w:r w:rsidRPr="008B4A3C">
        <w:rPr>
          <w:rFonts w:ascii="Arial" w:hAnsi="Arial" w:cs="Arial"/>
        </w:rPr>
        <w:t>criteria.</w:t>
      </w:r>
      <w:r w:rsidRPr="008B4A3C">
        <w:rPr>
          <w:rFonts w:ascii="Arial" w:hAnsi="Arial" w:cs="Arial"/>
          <w:spacing w:val="-3"/>
        </w:rPr>
        <w:t xml:space="preserve"> </w:t>
      </w:r>
      <w:r w:rsidRPr="008B4A3C">
        <w:rPr>
          <w:rFonts w:ascii="Arial" w:hAnsi="Arial" w:cs="Arial"/>
        </w:rPr>
        <w:t>Such</w:t>
      </w:r>
      <w:r w:rsidRPr="008B4A3C">
        <w:rPr>
          <w:rFonts w:ascii="Arial" w:hAnsi="Arial" w:cs="Arial"/>
          <w:spacing w:val="-4"/>
        </w:rPr>
        <w:t xml:space="preserve"> </w:t>
      </w:r>
      <w:r w:rsidRPr="008B4A3C">
        <w:rPr>
          <w:rFonts w:ascii="Arial" w:hAnsi="Arial" w:cs="Arial"/>
        </w:rPr>
        <w:t>additions</w:t>
      </w:r>
      <w:r w:rsidRPr="008B4A3C">
        <w:rPr>
          <w:rFonts w:ascii="Arial" w:hAnsi="Arial" w:cs="Arial"/>
          <w:spacing w:val="-5"/>
        </w:rPr>
        <w:t xml:space="preserve"> </w:t>
      </w:r>
      <w:r w:rsidRPr="008B4A3C">
        <w:rPr>
          <w:rFonts w:ascii="Arial" w:hAnsi="Arial" w:cs="Arial"/>
        </w:rPr>
        <w:t>must</w:t>
      </w:r>
      <w:r w:rsidRPr="008B4A3C">
        <w:rPr>
          <w:rFonts w:ascii="Arial" w:hAnsi="Arial" w:cs="Arial"/>
          <w:spacing w:val="-2"/>
        </w:rPr>
        <w:t xml:space="preserve"> </w:t>
      </w:r>
      <w:r w:rsidRPr="008B4A3C">
        <w:rPr>
          <w:rFonts w:ascii="Arial" w:hAnsi="Arial" w:cs="Arial"/>
        </w:rPr>
        <w:t>be</w:t>
      </w:r>
      <w:r w:rsidRPr="008B4A3C">
        <w:rPr>
          <w:rFonts w:ascii="Arial" w:hAnsi="Arial" w:cs="Arial"/>
          <w:spacing w:val="-2"/>
        </w:rPr>
        <w:t xml:space="preserve"> </w:t>
      </w:r>
      <w:r w:rsidRPr="008B4A3C">
        <w:rPr>
          <w:rFonts w:ascii="Arial" w:hAnsi="Arial" w:cs="Arial"/>
        </w:rPr>
        <w:t>applied</w:t>
      </w:r>
      <w:r w:rsidRPr="008B4A3C">
        <w:rPr>
          <w:rFonts w:ascii="Arial" w:hAnsi="Arial" w:cs="Arial"/>
          <w:spacing w:val="-4"/>
        </w:rPr>
        <w:t xml:space="preserve"> </w:t>
      </w:r>
      <w:r w:rsidRPr="008B4A3C">
        <w:rPr>
          <w:rFonts w:ascii="Arial" w:hAnsi="Arial" w:cs="Arial"/>
        </w:rPr>
        <w:t>consistently</w:t>
      </w:r>
      <w:r w:rsidRPr="008B4A3C">
        <w:rPr>
          <w:rFonts w:ascii="Arial" w:hAnsi="Arial" w:cs="Arial"/>
          <w:spacing w:val="-4"/>
        </w:rPr>
        <w:t xml:space="preserve"> </w:t>
      </w:r>
      <w:proofErr w:type="gramStart"/>
      <w:r w:rsidRPr="008B4A3C">
        <w:rPr>
          <w:rFonts w:ascii="Arial" w:hAnsi="Arial" w:cs="Arial"/>
        </w:rPr>
        <w:t>for</w:t>
      </w:r>
      <w:proofErr w:type="gramEnd"/>
      <w:r w:rsidRPr="008B4A3C">
        <w:rPr>
          <w:rFonts w:ascii="Arial" w:hAnsi="Arial" w:cs="Arial"/>
          <w:spacing w:val="-5"/>
        </w:rPr>
        <w:t xml:space="preserve"> </w:t>
      </w:r>
      <w:r w:rsidRPr="008B4A3C">
        <w:rPr>
          <w:rFonts w:ascii="Arial" w:hAnsi="Arial" w:cs="Arial"/>
        </w:rPr>
        <w:t>all</w:t>
      </w:r>
      <w:r w:rsidRPr="008B4A3C">
        <w:rPr>
          <w:rFonts w:ascii="Arial" w:hAnsi="Arial" w:cs="Arial"/>
          <w:spacing w:val="-3"/>
        </w:rPr>
        <w:t xml:space="preserve"> </w:t>
      </w:r>
      <w:r w:rsidRPr="008B4A3C">
        <w:rPr>
          <w:rFonts w:ascii="Arial" w:hAnsi="Arial" w:cs="Arial"/>
        </w:rPr>
        <w:t>applicants</w:t>
      </w:r>
      <w:r w:rsidRPr="008B4A3C">
        <w:rPr>
          <w:rFonts w:ascii="Arial" w:hAnsi="Arial" w:cs="Arial"/>
          <w:spacing w:val="-5"/>
        </w:rPr>
        <w:t xml:space="preserve"> </w:t>
      </w:r>
      <w:r w:rsidRPr="008B4A3C">
        <w:rPr>
          <w:rFonts w:ascii="Arial" w:hAnsi="Arial" w:cs="Arial"/>
        </w:rPr>
        <w:t>for tenure and promotion.</w:t>
      </w:r>
    </w:p>
    <w:p w14:paraId="4287BAA8" w14:textId="045AE21E" w:rsidR="00511A16" w:rsidRPr="008B4A3C" w:rsidRDefault="00385838">
      <w:pPr>
        <w:pStyle w:val="ListParagraph"/>
        <w:numPr>
          <w:ilvl w:val="0"/>
          <w:numId w:val="3"/>
        </w:numPr>
        <w:tabs>
          <w:tab w:val="left" w:pos="1078"/>
        </w:tabs>
        <w:spacing w:before="56" w:line="259" w:lineRule="auto"/>
        <w:ind w:right="520" w:hanging="362"/>
        <w:rPr>
          <w:rFonts w:ascii="Arial" w:hAnsi="Arial" w:cs="Arial"/>
        </w:rPr>
      </w:pPr>
      <w:r w:rsidRPr="008B4A3C">
        <w:rPr>
          <w:rFonts w:ascii="Arial" w:hAnsi="Arial" w:cs="Arial"/>
          <w:b/>
          <w:bCs/>
        </w:rPr>
        <w:t>Number of External Review Letters:</w:t>
      </w:r>
      <w:r w:rsidRPr="008B4A3C">
        <w:rPr>
          <w:rFonts w:ascii="Arial" w:hAnsi="Arial" w:cs="Arial"/>
        </w:rPr>
        <w:t xml:space="preserve"> </w:t>
      </w:r>
      <w:r w:rsidR="003A106C" w:rsidRPr="008B4A3C">
        <w:rPr>
          <w:rFonts w:ascii="Arial" w:hAnsi="Arial" w:cs="Arial"/>
        </w:rPr>
        <w:t>Note</w:t>
      </w:r>
      <w:r w:rsidR="003A106C" w:rsidRPr="008B4A3C">
        <w:rPr>
          <w:rFonts w:ascii="Arial" w:hAnsi="Arial" w:cs="Arial"/>
          <w:spacing w:val="-1"/>
        </w:rPr>
        <w:t xml:space="preserve"> </w:t>
      </w:r>
      <w:r w:rsidR="003A106C" w:rsidRPr="008B4A3C">
        <w:rPr>
          <w:rFonts w:ascii="Arial" w:hAnsi="Arial" w:cs="Arial"/>
        </w:rPr>
        <w:t>that</w:t>
      </w:r>
      <w:r w:rsidR="003A106C" w:rsidRPr="008B4A3C">
        <w:rPr>
          <w:rFonts w:ascii="Arial" w:hAnsi="Arial" w:cs="Arial"/>
          <w:spacing w:val="-1"/>
        </w:rPr>
        <w:t xml:space="preserve"> </w:t>
      </w:r>
      <w:r w:rsidR="003A106C" w:rsidRPr="008B4A3C">
        <w:rPr>
          <w:rFonts w:ascii="Arial" w:hAnsi="Arial" w:cs="Arial"/>
        </w:rPr>
        <w:t xml:space="preserve">the UND </w:t>
      </w:r>
      <w:r w:rsidR="003A106C" w:rsidRPr="008B4A3C">
        <w:rPr>
          <w:rFonts w:ascii="Arial" w:hAnsi="Arial" w:cs="Arial"/>
          <w:i/>
        </w:rPr>
        <w:t xml:space="preserve">Faculty Handbook </w:t>
      </w:r>
      <w:r w:rsidR="003A106C" w:rsidRPr="008B4A3C">
        <w:rPr>
          <w:rFonts w:ascii="Arial" w:hAnsi="Arial" w:cs="Arial"/>
        </w:rPr>
        <w:t>assumes</w:t>
      </w:r>
      <w:r w:rsidR="003A106C" w:rsidRPr="008B4A3C">
        <w:rPr>
          <w:rFonts w:ascii="Arial" w:hAnsi="Arial" w:cs="Arial"/>
          <w:spacing w:val="-1"/>
        </w:rPr>
        <w:t xml:space="preserve"> </w:t>
      </w:r>
      <w:r w:rsidR="003A106C" w:rsidRPr="008B4A3C">
        <w:rPr>
          <w:rFonts w:ascii="Arial" w:hAnsi="Arial" w:cs="Arial"/>
        </w:rPr>
        <w:t>multiple</w:t>
      </w:r>
      <w:r w:rsidR="003A106C" w:rsidRPr="008B4A3C">
        <w:rPr>
          <w:rFonts w:ascii="Arial" w:hAnsi="Arial" w:cs="Arial"/>
          <w:spacing w:val="-10"/>
        </w:rPr>
        <w:t xml:space="preserve"> </w:t>
      </w:r>
      <w:r w:rsidR="003A106C" w:rsidRPr="008B4A3C">
        <w:rPr>
          <w:rFonts w:ascii="Arial" w:hAnsi="Arial" w:cs="Arial"/>
        </w:rPr>
        <w:t>reviewers.</w:t>
      </w:r>
      <w:r w:rsidR="006C1916" w:rsidRPr="008B4A3C">
        <w:rPr>
          <w:rFonts w:ascii="Arial" w:hAnsi="Arial" w:cs="Arial"/>
        </w:rPr>
        <w:t xml:space="preserve"> To ensure a meaningful external review process and uphold standards of academic quality, the Office of the Provost recommends a minimum of three external review letters, with a preferred range of four to seven letters. </w:t>
      </w:r>
      <w:r w:rsidR="00926B36" w:rsidRPr="008B4A3C">
        <w:rPr>
          <w:rFonts w:ascii="Arial" w:hAnsi="Arial" w:cs="Arial"/>
        </w:rPr>
        <w:t xml:space="preserve">The number of </w:t>
      </w:r>
      <w:r w:rsidR="00AA2620" w:rsidRPr="008B4A3C">
        <w:rPr>
          <w:rFonts w:ascii="Arial" w:hAnsi="Arial" w:cs="Arial"/>
        </w:rPr>
        <w:t xml:space="preserve">required </w:t>
      </w:r>
      <w:r w:rsidR="00926B36" w:rsidRPr="008B4A3C">
        <w:rPr>
          <w:rFonts w:ascii="Arial" w:hAnsi="Arial" w:cs="Arial"/>
        </w:rPr>
        <w:t>external review letters should be specified in department guidelines.</w:t>
      </w:r>
    </w:p>
    <w:p w14:paraId="1439DFC6" w14:textId="48E57AC1" w:rsidR="00511A16" w:rsidRPr="008B4A3C" w:rsidRDefault="002560AC" w:rsidP="00E2122A">
      <w:pPr>
        <w:pStyle w:val="ListParagraph"/>
        <w:numPr>
          <w:ilvl w:val="0"/>
          <w:numId w:val="3"/>
        </w:numPr>
        <w:tabs>
          <w:tab w:val="left" w:pos="1078"/>
        </w:tabs>
        <w:spacing w:line="259" w:lineRule="auto"/>
        <w:ind w:right="1189" w:hanging="362"/>
        <w:rPr>
          <w:rFonts w:ascii="Arial" w:hAnsi="Arial" w:cs="Arial"/>
        </w:rPr>
      </w:pPr>
      <w:r w:rsidRPr="008B4A3C">
        <w:rPr>
          <w:rFonts w:ascii="Arial" w:hAnsi="Arial" w:cs="Arial"/>
          <w:b/>
          <w:bCs/>
        </w:rPr>
        <w:t>Candidate Role in Recommending External Reviewers:</w:t>
      </w:r>
      <w:r w:rsidRPr="008B4A3C">
        <w:rPr>
          <w:rFonts w:ascii="Arial" w:hAnsi="Arial" w:cs="Arial"/>
        </w:rPr>
        <w:t xml:space="preserve"> </w:t>
      </w:r>
      <w:r w:rsidR="003A106C" w:rsidRPr="008B4A3C">
        <w:rPr>
          <w:rFonts w:ascii="Arial" w:hAnsi="Arial" w:cs="Arial"/>
        </w:rPr>
        <w:t>The</w:t>
      </w:r>
      <w:r w:rsidR="003A106C" w:rsidRPr="008B4A3C">
        <w:rPr>
          <w:rFonts w:ascii="Arial" w:hAnsi="Arial" w:cs="Arial"/>
          <w:spacing w:val="-1"/>
        </w:rPr>
        <w:t xml:space="preserve"> </w:t>
      </w:r>
      <w:r w:rsidR="003A106C" w:rsidRPr="008B4A3C">
        <w:rPr>
          <w:rFonts w:ascii="Arial" w:hAnsi="Arial" w:cs="Arial"/>
        </w:rPr>
        <w:t>candidate</w:t>
      </w:r>
      <w:r w:rsidR="003A106C" w:rsidRPr="008B4A3C">
        <w:rPr>
          <w:rFonts w:ascii="Arial" w:hAnsi="Arial" w:cs="Arial"/>
          <w:spacing w:val="-4"/>
        </w:rPr>
        <w:t xml:space="preserve"> </w:t>
      </w:r>
      <w:r w:rsidR="003A106C" w:rsidRPr="008B4A3C">
        <w:rPr>
          <w:rFonts w:ascii="Arial" w:hAnsi="Arial" w:cs="Arial"/>
        </w:rPr>
        <w:t>is</w:t>
      </w:r>
      <w:r w:rsidR="003A106C" w:rsidRPr="008B4A3C">
        <w:rPr>
          <w:rFonts w:ascii="Arial" w:hAnsi="Arial" w:cs="Arial"/>
          <w:spacing w:val="-2"/>
        </w:rPr>
        <w:t xml:space="preserve"> </w:t>
      </w:r>
      <w:r w:rsidR="003A106C" w:rsidRPr="008B4A3C">
        <w:rPr>
          <w:rFonts w:ascii="Arial" w:hAnsi="Arial" w:cs="Arial"/>
        </w:rPr>
        <w:t>responsible</w:t>
      </w:r>
      <w:r w:rsidR="003A106C" w:rsidRPr="008B4A3C">
        <w:rPr>
          <w:rFonts w:ascii="Arial" w:hAnsi="Arial" w:cs="Arial"/>
          <w:spacing w:val="-1"/>
        </w:rPr>
        <w:t xml:space="preserve"> </w:t>
      </w:r>
      <w:r w:rsidR="003A106C" w:rsidRPr="008B4A3C">
        <w:rPr>
          <w:rFonts w:ascii="Arial" w:hAnsi="Arial" w:cs="Arial"/>
        </w:rPr>
        <w:t>for</w:t>
      </w:r>
      <w:r w:rsidR="003A106C" w:rsidRPr="008B4A3C">
        <w:rPr>
          <w:rFonts w:ascii="Arial" w:hAnsi="Arial" w:cs="Arial"/>
          <w:spacing w:val="-4"/>
        </w:rPr>
        <w:t xml:space="preserve"> </w:t>
      </w:r>
      <w:r w:rsidR="003A106C" w:rsidRPr="008B4A3C">
        <w:rPr>
          <w:rFonts w:ascii="Arial" w:hAnsi="Arial" w:cs="Arial"/>
        </w:rPr>
        <w:t>submitting</w:t>
      </w:r>
      <w:r w:rsidR="003A106C" w:rsidRPr="008B4A3C">
        <w:rPr>
          <w:rFonts w:ascii="Arial" w:hAnsi="Arial" w:cs="Arial"/>
          <w:spacing w:val="-3"/>
        </w:rPr>
        <w:t xml:space="preserve"> </w:t>
      </w:r>
      <w:r w:rsidR="003A106C" w:rsidRPr="008B4A3C">
        <w:rPr>
          <w:rFonts w:ascii="Arial" w:hAnsi="Arial" w:cs="Arial"/>
        </w:rPr>
        <w:t>recommendations</w:t>
      </w:r>
      <w:r w:rsidR="003A106C" w:rsidRPr="008B4A3C">
        <w:rPr>
          <w:rFonts w:ascii="Arial" w:hAnsi="Arial" w:cs="Arial"/>
          <w:spacing w:val="-2"/>
        </w:rPr>
        <w:t xml:space="preserve"> </w:t>
      </w:r>
      <w:r w:rsidR="003A106C" w:rsidRPr="008B4A3C">
        <w:rPr>
          <w:rFonts w:ascii="Arial" w:hAnsi="Arial" w:cs="Arial"/>
        </w:rPr>
        <w:t>for</w:t>
      </w:r>
      <w:r w:rsidR="003A106C" w:rsidRPr="008B4A3C">
        <w:rPr>
          <w:rFonts w:ascii="Arial" w:hAnsi="Arial" w:cs="Arial"/>
          <w:spacing w:val="-2"/>
        </w:rPr>
        <w:t xml:space="preserve"> </w:t>
      </w:r>
      <w:r w:rsidR="003A106C" w:rsidRPr="008B4A3C">
        <w:rPr>
          <w:rFonts w:ascii="Arial" w:hAnsi="Arial" w:cs="Arial"/>
        </w:rPr>
        <w:t>external</w:t>
      </w:r>
      <w:r w:rsidR="003A106C" w:rsidRPr="008B4A3C">
        <w:rPr>
          <w:rFonts w:ascii="Arial" w:hAnsi="Arial" w:cs="Arial"/>
          <w:spacing w:val="-4"/>
        </w:rPr>
        <w:t xml:space="preserve"> </w:t>
      </w:r>
      <w:r w:rsidR="003A106C" w:rsidRPr="008B4A3C">
        <w:rPr>
          <w:rFonts w:ascii="Arial" w:hAnsi="Arial" w:cs="Arial"/>
        </w:rPr>
        <w:t>reviewers</w:t>
      </w:r>
      <w:r w:rsidR="003A106C" w:rsidRPr="008B4A3C">
        <w:rPr>
          <w:rFonts w:ascii="Arial" w:hAnsi="Arial" w:cs="Arial"/>
          <w:spacing w:val="-2"/>
        </w:rPr>
        <w:t xml:space="preserve"> </w:t>
      </w:r>
      <w:r w:rsidR="003A106C" w:rsidRPr="008B4A3C">
        <w:rPr>
          <w:rFonts w:ascii="Arial" w:hAnsi="Arial" w:cs="Arial"/>
        </w:rPr>
        <w:t>to the Department Chair by the date required by college and/or department bylaws using</w:t>
      </w:r>
      <w:r w:rsidR="00E2122A" w:rsidRPr="008B4A3C">
        <w:rPr>
          <w:rFonts w:ascii="Arial" w:hAnsi="Arial" w:cs="Arial"/>
        </w:rPr>
        <w:t xml:space="preserve"> </w:t>
      </w:r>
      <w:r w:rsidR="003A106C" w:rsidRPr="008B4A3C">
        <w:rPr>
          <w:rFonts w:ascii="Arial" w:hAnsi="Arial" w:cs="Arial"/>
        </w:rPr>
        <w:t>the form provided</w:t>
      </w:r>
      <w:r w:rsidR="003A106C" w:rsidRPr="008B4A3C">
        <w:rPr>
          <w:rFonts w:ascii="Arial" w:hAnsi="Arial" w:cs="Arial"/>
          <w:spacing w:val="-1"/>
        </w:rPr>
        <w:t xml:space="preserve"> </w:t>
      </w:r>
      <w:r w:rsidR="003A106C" w:rsidRPr="008B4A3C">
        <w:rPr>
          <w:rFonts w:ascii="Arial" w:hAnsi="Arial" w:cs="Arial"/>
        </w:rPr>
        <w:t>by</w:t>
      </w:r>
      <w:r w:rsidR="003A106C" w:rsidRPr="008B4A3C">
        <w:rPr>
          <w:rFonts w:ascii="Arial" w:hAnsi="Arial" w:cs="Arial"/>
          <w:spacing w:val="-1"/>
        </w:rPr>
        <w:t xml:space="preserve"> </w:t>
      </w:r>
      <w:r w:rsidR="0011313D" w:rsidRPr="008B4A3C">
        <w:rPr>
          <w:rFonts w:ascii="Arial" w:hAnsi="Arial" w:cs="Arial"/>
        </w:rPr>
        <w:t>Faculty Affairs</w:t>
      </w:r>
      <w:r w:rsidR="003A106C" w:rsidRPr="008B4A3C">
        <w:rPr>
          <w:rFonts w:ascii="Arial" w:hAnsi="Arial" w:cs="Arial"/>
        </w:rPr>
        <w:t>. The</w:t>
      </w:r>
      <w:r w:rsidR="003A106C" w:rsidRPr="008B4A3C">
        <w:rPr>
          <w:rFonts w:ascii="Arial" w:hAnsi="Arial" w:cs="Arial"/>
          <w:spacing w:val="-2"/>
        </w:rPr>
        <w:t xml:space="preserve"> </w:t>
      </w:r>
      <w:r w:rsidR="003A106C" w:rsidRPr="008B4A3C">
        <w:rPr>
          <w:rFonts w:ascii="Arial" w:hAnsi="Arial" w:cs="Arial"/>
        </w:rPr>
        <w:t>list</w:t>
      </w:r>
      <w:r w:rsidR="003A106C" w:rsidRPr="008B4A3C">
        <w:rPr>
          <w:rFonts w:ascii="Arial" w:hAnsi="Arial" w:cs="Arial"/>
          <w:spacing w:val="-2"/>
        </w:rPr>
        <w:t xml:space="preserve"> </w:t>
      </w:r>
      <w:r w:rsidR="003A106C" w:rsidRPr="008B4A3C">
        <w:rPr>
          <w:rFonts w:ascii="Arial" w:hAnsi="Arial" w:cs="Arial"/>
        </w:rPr>
        <w:t xml:space="preserve">of </w:t>
      </w:r>
      <w:proofErr w:type="gramStart"/>
      <w:r w:rsidR="003A106C" w:rsidRPr="008B4A3C">
        <w:rPr>
          <w:rFonts w:ascii="Arial" w:hAnsi="Arial" w:cs="Arial"/>
        </w:rPr>
        <w:t>reviewers</w:t>
      </w:r>
      <w:proofErr w:type="gramEnd"/>
      <w:r w:rsidR="003A106C" w:rsidRPr="008B4A3C">
        <w:rPr>
          <w:rFonts w:ascii="Arial" w:hAnsi="Arial" w:cs="Arial"/>
        </w:rPr>
        <w:t xml:space="preserve"> submitted</w:t>
      </w:r>
      <w:r w:rsidR="003A106C" w:rsidRPr="008B4A3C">
        <w:rPr>
          <w:rFonts w:ascii="Arial" w:hAnsi="Arial" w:cs="Arial"/>
          <w:spacing w:val="-3"/>
        </w:rPr>
        <w:t xml:space="preserve"> </w:t>
      </w:r>
      <w:r w:rsidR="003A106C" w:rsidRPr="008B4A3C">
        <w:rPr>
          <w:rFonts w:ascii="Arial" w:hAnsi="Arial" w:cs="Arial"/>
        </w:rPr>
        <w:t>by</w:t>
      </w:r>
      <w:r w:rsidR="003A106C" w:rsidRPr="008B4A3C">
        <w:rPr>
          <w:rFonts w:ascii="Arial" w:hAnsi="Arial" w:cs="Arial"/>
          <w:spacing w:val="-1"/>
        </w:rPr>
        <w:t xml:space="preserve"> </w:t>
      </w:r>
      <w:r w:rsidR="003A106C" w:rsidRPr="008B4A3C">
        <w:rPr>
          <w:rFonts w:ascii="Arial" w:hAnsi="Arial" w:cs="Arial"/>
        </w:rPr>
        <w:t xml:space="preserve">the candidate should include </w:t>
      </w:r>
      <w:proofErr w:type="gramStart"/>
      <w:r w:rsidR="003A106C" w:rsidRPr="008B4A3C">
        <w:rPr>
          <w:rFonts w:ascii="Arial" w:hAnsi="Arial" w:cs="Arial"/>
        </w:rPr>
        <w:t>a sufficient number of</w:t>
      </w:r>
      <w:proofErr w:type="gramEnd"/>
      <w:r w:rsidR="003A106C" w:rsidRPr="008B4A3C">
        <w:rPr>
          <w:rFonts w:ascii="Arial" w:hAnsi="Arial" w:cs="Arial"/>
        </w:rPr>
        <w:t xml:space="preserve"> individuals to allow for the possibility</w:t>
      </w:r>
      <w:r w:rsidR="00E2122A" w:rsidRPr="008B4A3C">
        <w:rPr>
          <w:rFonts w:ascii="Arial" w:hAnsi="Arial" w:cs="Arial"/>
        </w:rPr>
        <w:t xml:space="preserve"> </w:t>
      </w:r>
      <w:r w:rsidR="003A106C" w:rsidRPr="008B4A3C">
        <w:rPr>
          <w:rFonts w:ascii="Arial" w:hAnsi="Arial" w:cs="Arial"/>
        </w:rPr>
        <w:t>that some individuals</w:t>
      </w:r>
      <w:r w:rsidR="003A106C" w:rsidRPr="008B4A3C">
        <w:rPr>
          <w:rFonts w:ascii="Arial" w:hAnsi="Arial" w:cs="Arial"/>
          <w:spacing w:val="-1"/>
        </w:rPr>
        <w:t xml:space="preserve"> </w:t>
      </w:r>
      <w:r w:rsidR="003A106C" w:rsidRPr="008B4A3C">
        <w:rPr>
          <w:rFonts w:ascii="Arial" w:hAnsi="Arial" w:cs="Arial"/>
        </w:rPr>
        <w:t>may decline a request</w:t>
      </w:r>
      <w:r w:rsidR="003A106C" w:rsidRPr="008B4A3C">
        <w:rPr>
          <w:rFonts w:ascii="Arial" w:hAnsi="Arial" w:cs="Arial"/>
          <w:spacing w:val="-1"/>
        </w:rPr>
        <w:t xml:space="preserve"> </w:t>
      </w:r>
      <w:r w:rsidR="003A106C" w:rsidRPr="008B4A3C">
        <w:rPr>
          <w:rFonts w:ascii="Arial" w:hAnsi="Arial" w:cs="Arial"/>
        </w:rPr>
        <w:t>to serve</w:t>
      </w:r>
      <w:r w:rsidR="003A106C" w:rsidRPr="008B4A3C">
        <w:rPr>
          <w:rFonts w:ascii="Arial" w:hAnsi="Arial" w:cs="Arial"/>
          <w:spacing w:val="-1"/>
        </w:rPr>
        <w:t xml:space="preserve"> </w:t>
      </w:r>
      <w:r w:rsidR="003A106C" w:rsidRPr="008B4A3C">
        <w:rPr>
          <w:rFonts w:ascii="Arial" w:hAnsi="Arial" w:cs="Arial"/>
        </w:rPr>
        <w:t>as a reviewer,</w:t>
      </w:r>
      <w:r w:rsidR="003A106C" w:rsidRPr="008B4A3C">
        <w:rPr>
          <w:rFonts w:ascii="Arial" w:hAnsi="Arial" w:cs="Arial"/>
          <w:spacing w:val="-1"/>
        </w:rPr>
        <w:t xml:space="preserve"> </w:t>
      </w:r>
      <w:r w:rsidR="003A106C" w:rsidRPr="008B4A3C">
        <w:rPr>
          <w:rFonts w:ascii="Arial" w:hAnsi="Arial" w:cs="Arial"/>
        </w:rPr>
        <w:t>not</w:t>
      </w:r>
      <w:r w:rsidR="003A106C" w:rsidRPr="008B4A3C">
        <w:rPr>
          <w:rFonts w:ascii="Arial" w:hAnsi="Arial" w:cs="Arial"/>
          <w:spacing w:val="-1"/>
        </w:rPr>
        <w:t xml:space="preserve"> </w:t>
      </w:r>
      <w:r w:rsidR="003A106C" w:rsidRPr="008B4A3C">
        <w:rPr>
          <w:rFonts w:ascii="Arial" w:hAnsi="Arial" w:cs="Arial"/>
        </w:rPr>
        <w:t>respond</w:t>
      </w:r>
      <w:r w:rsidR="003A106C" w:rsidRPr="008B4A3C">
        <w:rPr>
          <w:rFonts w:ascii="Arial" w:hAnsi="Arial" w:cs="Arial"/>
          <w:spacing w:val="-2"/>
        </w:rPr>
        <w:t xml:space="preserve"> </w:t>
      </w:r>
      <w:r w:rsidR="003A106C" w:rsidRPr="008B4A3C">
        <w:rPr>
          <w:rFonts w:ascii="Arial" w:hAnsi="Arial" w:cs="Arial"/>
        </w:rPr>
        <w:t xml:space="preserve">to the request, </w:t>
      </w:r>
      <w:r w:rsidR="003A106C" w:rsidRPr="008B4A3C">
        <w:rPr>
          <w:rFonts w:ascii="Arial" w:hAnsi="Arial" w:cs="Arial"/>
          <w:spacing w:val="-4"/>
        </w:rPr>
        <w:t>etc.</w:t>
      </w:r>
    </w:p>
    <w:p w14:paraId="70D7E886" w14:textId="59D9E492" w:rsidR="00511A16" w:rsidRPr="008B4A3C" w:rsidRDefault="00D32EB0" w:rsidP="00444734">
      <w:pPr>
        <w:pStyle w:val="ListParagraph"/>
        <w:numPr>
          <w:ilvl w:val="0"/>
          <w:numId w:val="3"/>
        </w:numPr>
        <w:tabs>
          <w:tab w:val="left" w:pos="1078"/>
        </w:tabs>
        <w:spacing w:line="259" w:lineRule="auto"/>
        <w:ind w:right="418" w:hanging="362"/>
        <w:rPr>
          <w:rFonts w:ascii="Arial" w:hAnsi="Arial" w:cs="Arial"/>
        </w:rPr>
      </w:pPr>
      <w:r w:rsidRPr="008B4A3C">
        <w:rPr>
          <w:rFonts w:ascii="Arial" w:hAnsi="Arial" w:cs="Arial"/>
          <w:b/>
          <w:bCs/>
        </w:rPr>
        <w:t>Department Chair Role in External Reviewer Selection:</w:t>
      </w:r>
      <w:r w:rsidRPr="008B4A3C">
        <w:rPr>
          <w:rFonts w:ascii="Arial" w:hAnsi="Arial" w:cs="Arial"/>
        </w:rPr>
        <w:t xml:space="preserve"> </w:t>
      </w:r>
      <w:r w:rsidR="003A106C" w:rsidRPr="008B4A3C">
        <w:rPr>
          <w:rFonts w:ascii="Arial" w:hAnsi="Arial" w:cs="Arial"/>
        </w:rPr>
        <w:t xml:space="preserve">The Department Chair will </w:t>
      </w:r>
      <w:r w:rsidR="003A106C" w:rsidRPr="008B4A3C">
        <w:rPr>
          <w:rFonts w:ascii="Arial" w:hAnsi="Arial" w:cs="Arial"/>
        </w:rPr>
        <w:lastRenderedPageBreak/>
        <w:t>ultimately approve the list of external reviewers. The final list of external</w:t>
      </w:r>
      <w:r w:rsidR="003A106C" w:rsidRPr="008B4A3C">
        <w:rPr>
          <w:rFonts w:ascii="Arial" w:hAnsi="Arial" w:cs="Arial"/>
          <w:spacing w:val="-4"/>
        </w:rPr>
        <w:t xml:space="preserve"> </w:t>
      </w:r>
      <w:r w:rsidR="003A106C" w:rsidRPr="008B4A3C">
        <w:rPr>
          <w:rFonts w:ascii="Arial" w:hAnsi="Arial" w:cs="Arial"/>
        </w:rPr>
        <w:t>reviewers</w:t>
      </w:r>
      <w:r w:rsidR="003A106C" w:rsidRPr="008B4A3C">
        <w:rPr>
          <w:rFonts w:ascii="Arial" w:hAnsi="Arial" w:cs="Arial"/>
          <w:spacing w:val="-2"/>
        </w:rPr>
        <w:t xml:space="preserve"> </w:t>
      </w:r>
      <w:r w:rsidR="003A106C" w:rsidRPr="008B4A3C">
        <w:rPr>
          <w:rFonts w:ascii="Arial" w:hAnsi="Arial" w:cs="Arial"/>
        </w:rPr>
        <w:t>should</w:t>
      </w:r>
      <w:r w:rsidR="003A106C" w:rsidRPr="008B4A3C">
        <w:rPr>
          <w:rFonts w:ascii="Arial" w:hAnsi="Arial" w:cs="Arial"/>
          <w:spacing w:val="-3"/>
        </w:rPr>
        <w:t xml:space="preserve"> </w:t>
      </w:r>
      <w:r w:rsidR="003A106C" w:rsidRPr="008B4A3C">
        <w:rPr>
          <w:rFonts w:ascii="Arial" w:hAnsi="Arial" w:cs="Arial"/>
        </w:rPr>
        <w:t>represent</w:t>
      </w:r>
      <w:r w:rsidR="003A106C" w:rsidRPr="008B4A3C">
        <w:rPr>
          <w:rFonts w:ascii="Arial" w:hAnsi="Arial" w:cs="Arial"/>
          <w:spacing w:val="-4"/>
        </w:rPr>
        <w:t xml:space="preserve"> </w:t>
      </w:r>
      <w:r w:rsidR="003A106C" w:rsidRPr="008B4A3C">
        <w:rPr>
          <w:rFonts w:ascii="Arial" w:hAnsi="Arial" w:cs="Arial"/>
        </w:rPr>
        <w:t>a</w:t>
      </w:r>
      <w:r w:rsidR="003A106C" w:rsidRPr="008B4A3C">
        <w:rPr>
          <w:rFonts w:ascii="Arial" w:hAnsi="Arial" w:cs="Arial"/>
          <w:spacing w:val="-2"/>
        </w:rPr>
        <w:t xml:space="preserve"> </w:t>
      </w:r>
      <w:r w:rsidR="003A106C" w:rsidRPr="008B4A3C">
        <w:rPr>
          <w:rFonts w:ascii="Arial" w:hAnsi="Arial" w:cs="Arial"/>
        </w:rPr>
        <w:t>balance</w:t>
      </w:r>
      <w:r w:rsidR="003A106C" w:rsidRPr="008B4A3C">
        <w:rPr>
          <w:rFonts w:ascii="Arial" w:hAnsi="Arial" w:cs="Arial"/>
          <w:spacing w:val="-4"/>
        </w:rPr>
        <w:t xml:space="preserve"> </w:t>
      </w:r>
      <w:r w:rsidR="003A106C" w:rsidRPr="008B4A3C">
        <w:rPr>
          <w:rFonts w:ascii="Arial" w:hAnsi="Arial" w:cs="Arial"/>
        </w:rPr>
        <w:t>of</w:t>
      </w:r>
      <w:r w:rsidR="003A106C" w:rsidRPr="008B4A3C">
        <w:rPr>
          <w:rFonts w:ascii="Arial" w:hAnsi="Arial" w:cs="Arial"/>
          <w:spacing w:val="-4"/>
        </w:rPr>
        <w:t xml:space="preserve"> </w:t>
      </w:r>
      <w:r w:rsidR="003A106C" w:rsidRPr="008B4A3C">
        <w:rPr>
          <w:rFonts w:ascii="Arial" w:hAnsi="Arial" w:cs="Arial"/>
        </w:rPr>
        <w:t>external</w:t>
      </w:r>
      <w:r w:rsidR="003A106C" w:rsidRPr="008B4A3C">
        <w:rPr>
          <w:rFonts w:ascii="Arial" w:hAnsi="Arial" w:cs="Arial"/>
          <w:spacing w:val="-1"/>
        </w:rPr>
        <w:t xml:space="preserve"> </w:t>
      </w:r>
      <w:r w:rsidR="003A106C" w:rsidRPr="008B4A3C">
        <w:rPr>
          <w:rFonts w:ascii="Arial" w:hAnsi="Arial" w:cs="Arial"/>
        </w:rPr>
        <w:t>reviewers</w:t>
      </w:r>
      <w:r w:rsidR="003A106C" w:rsidRPr="008B4A3C">
        <w:rPr>
          <w:rFonts w:ascii="Arial" w:hAnsi="Arial" w:cs="Arial"/>
          <w:spacing w:val="-1"/>
        </w:rPr>
        <w:t xml:space="preserve"> </w:t>
      </w:r>
      <w:r w:rsidR="003A106C" w:rsidRPr="008B4A3C">
        <w:rPr>
          <w:rFonts w:ascii="Arial" w:hAnsi="Arial" w:cs="Arial"/>
        </w:rPr>
        <w:t>suggested</w:t>
      </w:r>
      <w:r w:rsidR="003A106C" w:rsidRPr="008B4A3C">
        <w:rPr>
          <w:rFonts w:ascii="Arial" w:hAnsi="Arial" w:cs="Arial"/>
          <w:spacing w:val="-3"/>
        </w:rPr>
        <w:t xml:space="preserve"> </w:t>
      </w:r>
      <w:r w:rsidR="003A106C" w:rsidRPr="008B4A3C">
        <w:rPr>
          <w:rFonts w:ascii="Arial" w:hAnsi="Arial" w:cs="Arial"/>
        </w:rPr>
        <w:t>by</w:t>
      </w:r>
      <w:r w:rsidR="003A106C" w:rsidRPr="008B4A3C">
        <w:rPr>
          <w:rFonts w:ascii="Arial" w:hAnsi="Arial" w:cs="Arial"/>
          <w:spacing w:val="-3"/>
        </w:rPr>
        <w:t xml:space="preserve"> </w:t>
      </w:r>
      <w:r w:rsidR="003A106C" w:rsidRPr="008B4A3C">
        <w:rPr>
          <w:rFonts w:ascii="Arial" w:hAnsi="Arial" w:cs="Arial"/>
        </w:rPr>
        <w:t>the</w:t>
      </w:r>
      <w:r w:rsidR="003A106C" w:rsidRPr="008B4A3C">
        <w:rPr>
          <w:rFonts w:ascii="Arial" w:hAnsi="Arial" w:cs="Arial"/>
          <w:spacing w:val="-2"/>
        </w:rPr>
        <w:t xml:space="preserve"> </w:t>
      </w:r>
      <w:r w:rsidR="003A106C" w:rsidRPr="008B4A3C">
        <w:rPr>
          <w:rFonts w:ascii="Arial" w:hAnsi="Arial" w:cs="Arial"/>
        </w:rPr>
        <w:t>candidate and external reviewers chosen by the Department Chair in consultation with the department committee responsible for reviewing promotion and tenure files and/or the Dean, if appropriate. The recommendation from the Office of the Provost is that approximately half of the letters</w:t>
      </w:r>
      <w:r w:rsidR="003A106C" w:rsidRPr="008B4A3C">
        <w:rPr>
          <w:rFonts w:ascii="Arial" w:hAnsi="Arial" w:cs="Arial"/>
          <w:spacing w:val="-3"/>
        </w:rPr>
        <w:t xml:space="preserve"> </w:t>
      </w:r>
      <w:r w:rsidR="003A106C" w:rsidRPr="008B4A3C">
        <w:rPr>
          <w:rFonts w:ascii="Arial" w:hAnsi="Arial" w:cs="Arial"/>
        </w:rPr>
        <w:t>should</w:t>
      </w:r>
      <w:r w:rsidR="003A106C" w:rsidRPr="008B4A3C">
        <w:rPr>
          <w:rFonts w:ascii="Arial" w:hAnsi="Arial" w:cs="Arial"/>
          <w:spacing w:val="-2"/>
        </w:rPr>
        <w:t xml:space="preserve"> </w:t>
      </w:r>
      <w:proofErr w:type="gramStart"/>
      <w:r w:rsidR="003A106C" w:rsidRPr="008B4A3C">
        <w:rPr>
          <w:rFonts w:ascii="Arial" w:hAnsi="Arial" w:cs="Arial"/>
        </w:rPr>
        <w:t>be</w:t>
      </w:r>
      <w:proofErr w:type="gramEnd"/>
      <w:r w:rsidR="003A106C" w:rsidRPr="008B4A3C">
        <w:rPr>
          <w:rFonts w:ascii="Arial" w:hAnsi="Arial" w:cs="Arial"/>
          <w:spacing w:val="-3"/>
        </w:rPr>
        <w:t xml:space="preserve"> </w:t>
      </w:r>
      <w:r w:rsidR="003A106C" w:rsidRPr="008B4A3C">
        <w:rPr>
          <w:rFonts w:ascii="Arial" w:hAnsi="Arial" w:cs="Arial"/>
        </w:rPr>
        <w:t>from</w:t>
      </w:r>
      <w:r w:rsidR="003A106C" w:rsidRPr="008B4A3C">
        <w:rPr>
          <w:rFonts w:ascii="Arial" w:hAnsi="Arial" w:cs="Arial"/>
          <w:spacing w:val="-2"/>
        </w:rPr>
        <w:t xml:space="preserve"> </w:t>
      </w:r>
      <w:r w:rsidR="003A106C" w:rsidRPr="008B4A3C">
        <w:rPr>
          <w:rFonts w:ascii="Arial" w:hAnsi="Arial" w:cs="Arial"/>
        </w:rPr>
        <w:t>among</w:t>
      </w:r>
      <w:r w:rsidR="003A106C" w:rsidRPr="008B4A3C">
        <w:rPr>
          <w:rFonts w:ascii="Arial" w:hAnsi="Arial" w:cs="Arial"/>
          <w:spacing w:val="-2"/>
        </w:rPr>
        <w:t xml:space="preserve"> </w:t>
      </w:r>
      <w:r w:rsidR="003A106C" w:rsidRPr="008B4A3C">
        <w:rPr>
          <w:rFonts w:ascii="Arial" w:hAnsi="Arial" w:cs="Arial"/>
        </w:rPr>
        <w:t>the suggestions</w:t>
      </w:r>
      <w:r w:rsidR="003A106C" w:rsidRPr="008B4A3C">
        <w:rPr>
          <w:rFonts w:ascii="Arial" w:hAnsi="Arial" w:cs="Arial"/>
          <w:spacing w:val="-3"/>
        </w:rPr>
        <w:t xml:space="preserve"> </w:t>
      </w:r>
      <w:r w:rsidR="003A106C" w:rsidRPr="008B4A3C">
        <w:rPr>
          <w:rFonts w:ascii="Arial" w:hAnsi="Arial" w:cs="Arial"/>
        </w:rPr>
        <w:t>provided</w:t>
      </w:r>
      <w:r w:rsidR="003A106C" w:rsidRPr="008B4A3C">
        <w:rPr>
          <w:rFonts w:ascii="Arial" w:hAnsi="Arial" w:cs="Arial"/>
          <w:spacing w:val="-2"/>
        </w:rPr>
        <w:t xml:space="preserve"> </w:t>
      </w:r>
      <w:r w:rsidR="003A106C" w:rsidRPr="008B4A3C">
        <w:rPr>
          <w:rFonts w:ascii="Arial" w:hAnsi="Arial" w:cs="Arial"/>
        </w:rPr>
        <w:t>by</w:t>
      </w:r>
      <w:r w:rsidR="003A106C" w:rsidRPr="008B4A3C">
        <w:rPr>
          <w:rFonts w:ascii="Arial" w:hAnsi="Arial" w:cs="Arial"/>
          <w:spacing w:val="-2"/>
        </w:rPr>
        <w:t xml:space="preserve"> </w:t>
      </w:r>
      <w:r w:rsidR="003A106C" w:rsidRPr="008B4A3C">
        <w:rPr>
          <w:rFonts w:ascii="Arial" w:hAnsi="Arial" w:cs="Arial"/>
        </w:rPr>
        <w:t>the</w:t>
      </w:r>
      <w:r w:rsidR="003A106C" w:rsidRPr="008B4A3C">
        <w:rPr>
          <w:rFonts w:ascii="Arial" w:hAnsi="Arial" w:cs="Arial"/>
          <w:spacing w:val="-3"/>
        </w:rPr>
        <w:t xml:space="preserve"> </w:t>
      </w:r>
      <w:r w:rsidR="003A106C" w:rsidRPr="008B4A3C">
        <w:rPr>
          <w:rFonts w:ascii="Arial" w:hAnsi="Arial" w:cs="Arial"/>
        </w:rPr>
        <w:t>candidate,</w:t>
      </w:r>
      <w:r w:rsidR="003A106C" w:rsidRPr="008B4A3C">
        <w:rPr>
          <w:rFonts w:ascii="Arial" w:hAnsi="Arial" w:cs="Arial"/>
          <w:spacing w:val="-1"/>
        </w:rPr>
        <w:t xml:space="preserve"> </w:t>
      </w:r>
      <w:r w:rsidR="003A106C" w:rsidRPr="008B4A3C">
        <w:rPr>
          <w:rFonts w:ascii="Arial" w:hAnsi="Arial" w:cs="Arial"/>
        </w:rPr>
        <w:t>and</w:t>
      </w:r>
      <w:r w:rsidR="003A106C" w:rsidRPr="008B4A3C">
        <w:rPr>
          <w:rFonts w:ascii="Arial" w:hAnsi="Arial" w:cs="Arial"/>
          <w:spacing w:val="-2"/>
        </w:rPr>
        <w:t xml:space="preserve"> </w:t>
      </w:r>
      <w:r w:rsidR="003A106C" w:rsidRPr="008B4A3C">
        <w:rPr>
          <w:rFonts w:ascii="Arial" w:hAnsi="Arial" w:cs="Arial"/>
        </w:rPr>
        <w:t>the</w:t>
      </w:r>
      <w:r w:rsidR="003A106C" w:rsidRPr="008B4A3C">
        <w:rPr>
          <w:rFonts w:ascii="Arial" w:hAnsi="Arial" w:cs="Arial"/>
          <w:spacing w:val="-3"/>
        </w:rPr>
        <w:t xml:space="preserve"> </w:t>
      </w:r>
      <w:r w:rsidR="003A106C" w:rsidRPr="008B4A3C">
        <w:rPr>
          <w:rFonts w:ascii="Arial" w:hAnsi="Arial" w:cs="Arial"/>
        </w:rPr>
        <w:t>other</w:t>
      </w:r>
      <w:r w:rsidR="003A106C" w:rsidRPr="008B4A3C">
        <w:rPr>
          <w:rFonts w:ascii="Arial" w:hAnsi="Arial" w:cs="Arial"/>
          <w:spacing w:val="-1"/>
        </w:rPr>
        <w:t xml:space="preserve"> </w:t>
      </w:r>
      <w:r w:rsidR="003A106C" w:rsidRPr="008B4A3C">
        <w:rPr>
          <w:rFonts w:ascii="Arial" w:hAnsi="Arial" w:cs="Arial"/>
        </w:rPr>
        <w:t>half should be selected by the Department Chair in consultation with the department committee</w:t>
      </w:r>
      <w:r w:rsidR="00444734" w:rsidRPr="008B4A3C">
        <w:rPr>
          <w:rFonts w:ascii="Arial" w:hAnsi="Arial" w:cs="Arial"/>
        </w:rPr>
        <w:t xml:space="preserve"> </w:t>
      </w:r>
      <w:r w:rsidR="003A106C" w:rsidRPr="008B4A3C">
        <w:rPr>
          <w:rFonts w:ascii="Arial" w:hAnsi="Arial" w:cs="Arial"/>
        </w:rPr>
        <w:t>responsible</w:t>
      </w:r>
      <w:r w:rsidR="003A106C" w:rsidRPr="008B4A3C">
        <w:rPr>
          <w:rFonts w:ascii="Arial" w:hAnsi="Arial" w:cs="Arial"/>
          <w:spacing w:val="-4"/>
        </w:rPr>
        <w:t xml:space="preserve"> </w:t>
      </w:r>
      <w:r w:rsidR="003A106C" w:rsidRPr="008B4A3C">
        <w:rPr>
          <w:rFonts w:ascii="Arial" w:hAnsi="Arial" w:cs="Arial"/>
        </w:rPr>
        <w:t>for</w:t>
      </w:r>
      <w:r w:rsidR="003A106C" w:rsidRPr="008B4A3C">
        <w:rPr>
          <w:rFonts w:ascii="Arial" w:hAnsi="Arial" w:cs="Arial"/>
          <w:spacing w:val="-5"/>
        </w:rPr>
        <w:t xml:space="preserve"> </w:t>
      </w:r>
      <w:r w:rsidR="003A106C" w:rsidRPr="008B4A3C">
        <w:rPr>
          <w:rFonts w:ascii="Arial" w:hAnsi="Arial" w:cs="Arial"/>
        </w:rPr>
        <w:t>reviewing</w:t>
      </w:r>
      <w:r w:rsidR="003A106C" w:rsidRPr="008B4A3C">
        <w:rPr>
          <w:rFonts w:ascii="Arial" w:hAnsi="Arial" w:cs="Arial"/>
          <w:spacing w:val="-6"/>
        </w:rPr>
        <w:t xml:space="preserve"> </w:t>
      </w:r>
      <w:r w:rsidR="003A106C" w:rsidRPr="008B4A3C">
        <w:rPr>
          <w:rFonts w:ascii="Arial" w:hAnsi="Arial" w:cs="Arial"/>
        </w:rPr>
        <w:t>promotion</w:t>
      </w:r>
      <w:r w:rsidR="003A106C" w:rsidRPr="008B4A3C">
        <w:rPr>
          <w:rFonts w:ascii="Arial" w:hAnsi="Arial" w:cs="Arial"/>
          <w:spacing w:val="-5"/>
        </w:rPr>
        <w:t xml:space="preserve"> </w:t>
      </w:r>
      <w:r w:rsidR="003A106C" w:rsidRPr="008B4A3C">
        <w:rPr>
          <w:rFonts w:ascii="Arial" w:hAnsi="Arial" w:cs="Arial"/>
        </w:rPr>
        <w:t>and</w:t>
      </w:r>
      <w:r w:rsidR="003A106C" w:rsidRPr="008B4A3C">
        <w:rPr>
          <w:rFonts w:ascii="Arial" w:hAnsi="Arial" w:cs="Arial"/>
          <w:spacing w:val="-6"/>
        </w:rPr>
        <w:t xml:space="preserve"> </w:t>
      </w:r>
      <w:r w:rsidR="003A106C" w:rsidRPr="008B4A3C">
        <w:rPr>
          <w:rFonts w:ascii="Arial" w:hAnsi="Arial" w:cs="Arial"/>
        </w:rPr>
        <w:t>tenure</w:t>
      </w:r>
      <w:r w:rsidR="003A106C" w:rsidRPr="008B4A3C">
        <w:rPr>
          <w:rFonts w:ascii="Arial" w:hAnsi="Arial" w:cs="Arial"/>
          <w:spacing w:val="-3"/>
        </w:rPr>
        <w:t xml:space="preserve"> </w:t>
      </w:r>
      <w:r w:rsidR="003A106C" w:rsidRPr="008B4A3C">
        <w:rPr>
          <w:rFonts w:ascii="Arial" w:hAnsi="Arial" w:cs="Arial"/>
          <w:spacing w:val="-2"/>
        </w:rPr>
        <w:t>files.</w:t>
      </w:r>
    </w:p>
    <w:p w14:paraId="26005FE2" w14:textId="38CD8A24" w:rsidR="00511A16" w:rsidRPr="008B4A3C" w:rsidRDefault="005F762D">
      <w:pPr>
        <w:pStyle w:val="ListParagraph"/>
        <w:numPr>
          <w:ilvl w:val="0"/>
          <w:numId w:val="3"/>
        </w:numPr>
        <w:tabs>
          <w:tab w:val="left" w:pos="1076"/>
          <w:tab w:val="left" w:pos="1079"/>
        </w:tabs>
        <w:spacing w:before="22" w:line="259" w:lineRule="auto"/>
        <w:ind w:left="1079" w:right="631" w:hanging="363"/>
        <w:rPr>
          <w:rFonts w:ascii="Arial" w:hAnsi="Arial" w:cs="Arial"/>
        </w:rPr>
      </w:pPr>
      <w:r w:rsidRPr="008B4A3C">
        <w:rPr>
          <w:rFonts w:ascii="Arial" w:hAnsi="Arial" w:cs="Arial"/>
          <w:b/>
          <w:bCs/>
        </w:rPr>
        <w:t xml:space="preserve">Solicitation and Receipt of External Review Letters: </w:t>
      </w:r>
      <w:r w:rsidR="003A106C" w:rsidRPr="008B4A3C">
        <w:rPr>
          <w:rFonts w:ascii="Arial" w:hAnsi="Arial" w:cs="Arial"/>
        </w:rPr>
        <w:t>The Department Chair (or Dean's Office, if applicable) is charged</w:t>
      </w:r>
      <w:r w:rsidR="003A106C" w:rsidRPr="008B4A3C">
        <w:rPr>
          <w:rFonts w:ascii="Arial" w:hAnsi="Arial" w:cs="Arial"/>
          <w:spacing w:val="-1"/>
        </w:rPr>
        <w:t xml:space="preserve"> </w:t>
      </w:r>
      <w:r w:rsidR="003A106C" w:rsidRPr="008B4A3C">
        <w:rPr>
          <w:rFonts w:ascii="Arial" w:hAnsi="Arial" w:cs="Arial"/>
        </w:rPr>
        <w:t xml:space="preserve">with ensuring that all letters are solicited and received </w:t>
      </w:r>
      <w:proofErr w:type="gramStart"/>
      <w:r w:rsidR="003A106C" w:rsidRPr="008B4A3C">
        <w:rPr>
          <w:rFonts w:ascii="Arial" w:hAnsi="Arial" w:cs="Arial"/>
        </w:rPr>
        <w:t>in order for</w:t>
      </w:r>
      <w:proofErr w:type="gramEnd"/>
      <w:r w:rsidR="003A106C" w:rsidRPr="008B4A3C">
        <w:rPr>
          <w:rFonts w:ascii="Arial" w:hAnsi="Arial" w:cs="Arial"/>
        </w:rPr>
        <w:t xml:space="preserve"> them to be included in the candidate’s dossier upon submission</w:t>
      </w:r>
      <w:r w:rsidR="003A106C" w:rsidRPr="008B4A3C">
        <w:rPr>
          <w:rFonts w:ascii="Arial" w:hAnsi="Arial" w:cs="Arial"/>
          <w:spacing w:val="-5"/>
        </w:rPr>
        <w:t xml:space="preserve"> </w:t>
      </w:r>
      <w:r w:rsidR="003A106C" w:rsidRPr="008B4A3C">
        <w:rPr>
          <w:rFonts w:ascii="Arial" w:hAnsi="Arial" w:cs="Arial"/>
        </w:rPr>
        <w:t>of</w:t>
      </w:r>
      <w:r w:rsidR="003A106C" w:rsidRPr="008B4A3C">
        <w:rPr>
          <w:rFonts w:ascii="Arial" w:hAnsi="Arial" w:cs="Arial"/>
          <w:spacing w:val="-4"/>
        </w:rPr>
        <w:t xml:space="preserve"> </w:t>
      </w:r>
      <w:r w:rsidR="003A106C" w:rsidRPr="008B4A3C">
        <w:rPr>
          <w:rFonts w:ascii="Arial" w:hAnsi="Arial" w:cs="Arial"/>
        </w:rPr>
        <w:t>the</w:t>
      </w:r>
      <w:r w:rsidR="003A106C" w:rsidRPr="008B4A3C">
        <w:rPr>
          <w:rFonts w:ascii="Arial" w:hAnsi="Arial" w:cs="Arial"/>
          <w:spacing w:val="-1"/>
        </w:rPr>
        <w:t xml:space="preserve"> </w:t>
      </w:r>
      <w:r w:rsidR="003A106C" w:rsidRPr="008B4A3C">
        <w:rPr>
          <w:rFonts w:ascii="Arial" w:hAnsi="Arial" w:cs="Arial"/>
        </w:rPr>
        <w:t>dossier</w:t>
      </w:r>
      <w:r w:rsidR="003A106C" w:rsidRPr="008B4A3C">
        <w:rPr>
          <w:rFonts w:ascii="Arial" w:hAnsi="Arial" w:cs="Arial"/>
          <w:spacing w:val="-4"/>
        </w:rPr>
        <w:t xml:space="preserve"> </w:t>
      </w:r>
      <w:r w:rsidR="003A106C" w:rsidRPr="008B4A3C">
        <w:rPr>
          <w:rFonts w:ascii="Arial" w:hAnsi="Arial" w:cs="Arial"/>
        </w:rPr>
        <w:t>at</w:t>
      </w:r>
      <w:r w:rsidR="003A106C" w:rsidRPr="008B4A3C">
        <w:rPr>
          <w:rFonts w:ascii="Arial" w:hAnsi="Arial" w:cs="Arial"/>
          <w:spacing w:val="-1"/>
        </w:rPr>
        <w:t xml:space="preserve"> </w:t>
      </w:r>
      <w:r w:rsidR="003A106C" w:rsidRPr="008B4A3C">
        <w:rPr>
          <w:rFonts w:ascii="Arial" w:hAnsi="Arial" w:cs="Arial"/>
        </w:rPr>
        <w:t>the</w:t>
      </w:r>
      <w:r w:rsidR="003A106C" w:rsidRPr="008B4A3C">
        <w:rPr>
          <w:rFonts w:ascii="Arial" w:hAnsi="Arial" w:cs="Arial"/>
          <w:spacing w:val="-1"/>
        </w:rPr>
        <w:t xml:space="preserve"> </w:t>
      </w:r>
      <w:r w:rsidR="003A106C" w:rsidRPr="008B4A3C">
        <w:rPr>
          <w:rFonts w:ascii="Arial" w:hAnsi="Arial" w:cs="Arial"/>
        </w:rPr>
        <w:t>required</w:t>
      </w:r>
      <w:r w:rsidR="003A106C" w:rsidRPr="008B4A3C">
        <w:rPr>
          <w:rFonts w:ascii="Arial" w:hAnsi="Arial" w:cs="Arial"/>
          <w:spacing w:val="-3"/>
        </w:rPr>
        <w:t xml:space="preserve"> </w:t>
      </w:r>
      <w:r w:rsidR="003A106C" w:rsidRPr="008B4A3C">
        <w:rPr>
          <w:rFonts w:ascii="Arial" w:hAnsi="Arial" w:cs="Arial"/>
        </w:rPr>
        <w:t>date.</w:t>
      </w:r>
      <w:r w:rsidR="003A106C" w:rsidRPr="008B4A3C">
        <w:rPr>
          <w:rFonts w:ascii="Arial" w:hAnsi="Arial" w:cs="Arial"/>
          <w:spacing w:val="40"/>
        </w:rPr>
        <w:t xml:space="preserve"> </w:t>
      </w:r>
      <w:r w:rsidR="003A106C" w:rsidRPr="008B4A3C">
        <w:rPr>
          <w:rFonts w:ascii="Arial" w:hAnsi="Arial" w:cs="Arial"/>
          <w:i/>
          <w:iCs/>
        </w:rPr>
        <w:t>External</w:t>
      </w:r>
      <w:r w:rsidR="003A106C" w:rsidRPr="008B4A3C">
        <w:rPr>
          <w:rFonts w:ascii="Arial" w:hAnsi="Arial" w:cs="Arial"/>
          <w:i/>
          <w:iCs/>
          <w:spacing w:val="-2"/>
        </w:rPr>
        <w:t xml:space="preserve"> </w:t>
      </w:r>
      <w:r w:rsidR="003A106C" w:rsidRPr="008B4A3C">
        <w:rPr>
          <w:rFonts w:ascii="Arial" w:hAnsi="Arial" w:cs="Arial"/>
          <w:i/>
          <w:iCs/>
        </w:rPr>
        <w:t>review</w:t>
      </w:r>
      <w:r w:rsidR="003A106C" w:rsidRPr="008B4A3C">
        <w:rPr>
          <w:rFonts w:ascii="Arial" w:hAnsi="Arial" w:cs="Arial"/>
          <w:i/>
          <w:iCs/>
          <w:spacing w:val="-1"/>
        </w:rPr>
        <w:t xml:space="preserve"> </w:t>
      </w:r>
      <w:r w:rsidR="003A106C" w:rsidRPr="008B4A3C">
        <w:rPr>
          <w:rFonts w:ascii="Arial" w:hAnsi="Arial" w:cs="Arial"/>
          <w:i/>
          <w:iCs/>
        </w:rPr>
        <w:t>letters</w:t>
      </w:r>
      <w:r w:rsidR="003A106C" w:rsidRPr="008B4A3C">
        <w:rPr>
          <w:rFonts w:ascii="Arial" w:hAnsi="Arial" w:cs="Arial"/>
          <w:i/>
          <w:iCs/>
          <w:spacing w:val="-2"/>
        </w:rPr>
        <w:t xml:space="preserve"> </w:t>
      </w:r>
      <w:r w:rsidR="003A106C" w:rsidRPr="008B4A3C">
        <w:rPr>
          <w:rFonts w:ascii="Arial" w:hAnsi="Arial" w:cs="Arial"/>
          <w:i/>
          <w:iCs/>
        </w:rPr>
        <w:t>should</w:t>
      </w:r>
      <w:r w:rsidR="003A106C" w:rsidRPr="008B4A3C">
        <w:rPr>
          <w:rFonts w:ascii="Arial" w:hAnsi="Arial" w:cs="Arial"/>
          <w:i/>
          <w:iCs/>
          <w:spacing w:val="-3"/>
        </w:rPr>
        <w:t xml:space="preserve"> </w:t>
      </w:r>
      <w:r w:rsidR="003A106C" w:rsidRPr="008B4A3C">
        <w:rPr>
          <w:rFonts w:ascii="Arial" w:hAnsi="Arial" w:cs="Arial"/>
          <w:i/>
          <w:iCs/>
        </w:rPr>
        <w:t>not</w:t>
      </w:r>
      <w:r w:rsidR="003A106C" w:rsidRPr="008B4A3C">
        <w:rPr>
          <w:rFonts w:ascii="Arial" w:hAnsi="Arial" w:cs="Arial"/>
          <w:i/>
          <w:iCs/>
          <w:spacing w:val="-4"/>
        </w:rPr>
        <w:t xml:space="preserve"> </w:t>
      </w:r>
      <w:r w:rsidR="003A106C" w:rsidRPr="008B4A3C">
        <w:rPr>
          <w:rFonts w:ascii="Arial" w:hAnsi="Arial" w:cs="Arial"/>
          <w:i/>
          <w:iCs/>
        </w:rPr>
        <w:t>be</w:t>
      </w:r>
      <w:r w:rsidR="003A106C" w:rsidRPr="008B4A3C">
        <w:rPr>
          <w:rFonts w:ascii="Arial" w:hAnsi="Arial" w:cs="Arial"/>
          <w:i/>
          <w:iCs/>
          <w:spacing w:val="-1"/>
        </w:rPr>
        <w:t xml:space="preserve"> </w:t>
      </w:r>
      <w:r w:rsidR="003A106C" w:rsidRPr="008B4A3C">
        <w:rPr>
          <w:rFonts w:ascii="Arial" w:hAnsi="Arial" w:cs="Arial"/>
          <w:i/>
          <w:iCs/>
        </w:rPr>
        <w:t>solicited by the candidate.</w:t>
      </w:r>
    </w:p>
    <w:p w14:paraId="776B16AC" w14:textId="35BFA23A" w:rsidR="00511A16" w:rsidRPr="008B4A3C" w:rsidRDefault="001C5599">
      <w:pPr>
        <w:pStyle w:val="ListParagraph"/>
        <w:numPr>
          <w:ilvl w:val="0"/>
          <w:numId w:val="3"/>
        </w:numPr>
        <w:tabs>
          <w:tab w:val="left" w:pos="1076"/>
          <w:tab w:val="left" w:pos="1079"/>
        </w:tabs>
        <w:ind w:left="1079" w:right="589" w:hanging="363"/>
        <w:rPr>
          <w:rFonts w:ascii="Arial" w:hAnsi="Arial" w:cs="Arial"/>
        </w:rPr>
      </w:pPr>
      <w:r w:rsidRPr="008B4A3C">
        <w:rPr>
          <w:rFonts w:ascii="Arial" w:hAnsi="Arial" w:cs="Arial"/>
          <w:b/>
          <w:bCs/>
        </w:rPr>
        <w:t>Additional Letters:</w:t>
      </w:r>
      <w:r w:rsidRPr="008B4A3C">
        <w:rPr>
          <w:rFonts w:ascii="Arial" w:hAnsi="Arial" w:cs="Arial"/>
        </w:rPr>
        <w:t xml:space="preserve"> </w:t>
      </w:r>
      <w:r w:rsidR="003A106C" w:rsidRPr="008B4A3C">
        <w:rPr>
          <w:rFonts w:ascii="Arial" w:hAnsi="Arial" w:cs="Arial"/>
        </w:rPr>
        <w:t xml:space="preserve">The candidate can secure additional external review letters, which </w:t>
      </w:r>
      <w:r w:rsidR="003A106C" w:rsidRPr="008B4A3C">
        <w:rPr>
          <w:rFonts w:ascii="Arial" w:hAnsi="Arial" w:cs="Arial"/>
          <w:i/>
        </w:rPr>
        <w:t xml:space="preserve">may </w:t>
      </w:r>
      <w:r w:rsidR="003A106C" w:rsidRPr="008B4A3C">
        <w:rPr>
          <w:rFonts w:ascii="Arial" w:hAnsi="Arial" w:cs="Arial"/>
        </w:rPr>
        <w:t>be included in the promotion</w:t>
      </w:r>
      <w:r w:rsidR="003A106C" w:rsidRPr="008B4A3C">
        <w:rPr>
          <w:rFonts w:ascii="Arial" w:hAnsi="Arial" w:cs="Arial"/>
          <w:spacing w:val="-3"/>
        </w:rPr>
        <w:t xml:space="preserve"> </w:t>
      </w:r>
      <w:r w:rsidR="003A106C" w:rsidRPr="008B4A3C">
        <w:rPr>
          <w:rFonts w:ascii="Arial" w:hAnsi="Arial" w:cs="Arial"/>
        </w:rPr>
        <w:t>and</w:t>
      </w:r>
      <w:r w:rsidR="003A106C" w:rsidRPr="008B4A3C">
        <w:rPr>
          <w:rFonts w:ascii="Arial" w:hAnsi="Arial" w:cs="Arial"/>
          <w:spacing w:val="-3"/>
        </w:rPr>
        <w:t xml:space="preserve"> </w:t>
      </w:r>
      <w:r w:rsidR="003A106C" w:rsidRPr="008B4A3C">
        <w:rPr>
          <w:rFonts w:ascii="Arial" w:hAnsi="Arial" w:cs="Arial"/>
        </w:rPr>
        <w:t>tenure</w:t>
      </w:r>
      <w:r w:rsidR="003A106C" w:rsidRPr="008B4A3C">
        <w:rPr>
          <w:rFonts w:ascii="Arial" w:hAnsi="Arial" w:cs="Arial"/>
          <w:spacing w:val="-4"/>
        </w:rPr>
        <w:t xml:space="preserve"> </w:t>
      </w:r>
      <w:r w:rsidR="003A106C" w:rsidRPr="008B4A3C">
        <w:rPr>
          <w:rFonts w:ascii="Arial" w:hAnsi="Arial" w:cs="Arial"/>
        </w:rPr>
        <w:t>materials</w:t>
      </w:r>
      <w:r w:rsidR="003A106C" w:rsidRPr="008B4A3C">
        <w:rPr>
          <w:rFonts w:ascii="Arial" w:hAnsi="Arial" w:cs="Arial"/>
          <w:spacing w:val="-2"/>
        </w:rPr>
        <w:t xml:space="preserve"> </w:t>
      </w:r>
      <w:r w:rsidR="003A106C" w:rsidRPr="008B4A3C">
        <w:rPr>
          <w:rFonts w:ascii="Arial" w:hAnsi="Arial" w:cs="Arial"/>
        </w:rPr>
        <w:t>as</w:t>
      </w:r>
      <w:r w:rsidR="003A106C" w:rsidRPr="008B4A3C">
        <w:rPr>
          <w:rFonts w:ascii="Arial" w:hAnsi="Arial" w:cs="Arial"/>
          <w:spacing w:val="-2"/>
        </w:rPr>
        <w:t xml:space="preserve"> </w:t>
      </w:r>
      <w:r w:rsidR="003A106C" w:rsidRPr="008B4A3C">
        <w:rPr>
          <w:rFonts w:ascii="Arial" w:hAnsi="Arial" w:cs="Arial"/>
        </w:rPr>
        <w:t>permitted</w:t>
      </w:r>
      <w:r w:rsidR="003A106C" w:rsidRPr="008B4A3C">
        <w:rPr>
          <w:rFonts w:ascii="Arial" w:hAnsi="Arial" w:cs="Arial"/>
          <w:spacing w:val="-3"/>
        </w:rPr>
        <w:t xml:space="preserve"> </w:t>
      </w:r>
      <w:r w:rsidR="003A106C" w:rsidRPr="008B4A3C">
        <w:rPr>
          <w:rFonts w:ascii="Arial" w:hAnsi="Arial" w:cs="Arial"/>
        </w:rPr>
        <w:t>but</w:t>
      </w:r>
      <w:r w:rsidR="003A106C" w:rsidRPr="008B4A3C">
        <w:rPr>
          <w:rFonts w:ascii="Arial" w:hAnsi="Arial" w:cs="Arial"/>
          <w:spacing w:val="-4"/>
        </w:rPr>
        <w:t xml:space="preserve"> </w:t>
      </w:r>
      <w:r w:rsidR="003A106C" w:rsidRPr="008B4A3C">
        <w:rPr>
          <w:rFonts w:ascii="Arial" w:hAnsi="Arial" w:cs="Arial"/>
        </w:rPr>
        <w:t>cannot</w:t>
      </w:r>
      <w:r w:rsidR="003A106C" w:rsidRPr="008B4A3C">
        <w:rPr>
          <w:rFonts w:ascii="Arial" w:hAnsi="Arial" w:cs="Arial"/>
          <w:spacing w:val="-1"/>
        </w:rPr>
        <w:t xml:space="preserve"> </w:t>
      </w:r>
      <w:r w:rsidR="003A106C" w:rsidRPr="008B4A3C">
        <w:rPr>
          <w:rFonts w:ascii="Arial" w:hAnsi="Arial" w:cs="Arial"/>
        </w:rPr>
        <w:t>be</w:t>
      </w:r>
      <w:r w:rsidR="003A106C" w:rsidRPr="008B4A3C">
        <w:rPr>
          <w:rFonts w:ascii="Arial" w:hAnsi="Arial" w:cs="Arial"/>
          <w:spacing w:val="-4"/>
        </w:rPr>
        <w:t xml:space="preserve"> </w:t>
      </w:r>
      <w:r w:rsidR="003A106C" w:rsidRPr="008B4A3C">
        <w:rPr>
          <w:rFonts w:ascii="Arial" w:hAnsi="Arial" w:cs="Arial"/>
        </w:rPr>
        <w:t>used</w:t>
      </w:r>
      <w:r w:rsidR="003A106C" w:rsidRPr="008B4A3C">
        <w:rPr>
          <w:rFonts w:ascii="Arial" w:hAnsi="Arial" w:cs="Arial"/>
          <w:spacing w:val="-3"/>
        </w:rPr>
        <w:t xml:space="preserve"> </w:t>
      </w:r>
      <w:r w:rsidR="003A106C" w:rsidRPr="008B4A3C">
        <w:rPr>
          <w:rFonts w:ascii="Arial" w:hAnsi="Arial" w:cs="Arial"/>
        </w:rPr>
        <w:t>as</w:t>
      </w:r>
      <w:r w:rsidR="003A106C" w:rsidRPr="008B4A3C">
        <w:rPr>
          <w:rFonts w:ascii="Arial" w:hAnsi="Arial" w:cs="Arial"/>
          <w:spacing w:val="-4"/>
        </w:rPr>
        <w:t xml:space="preserve"> </w:t>
      </w:r>
      <w:r w:rsidR="003A106C" w:rsidRPr="008B4A3C">
        <w:rPr>
          <w:rFonts w:ascii="Arial" w:hAnsi="Arial" w:cs="Arial"/>
        </w:rPr>
        <w:t>substitutes</w:t>
      </w:r>
      <w:r w:rsidR="003A106C" w:rsidRPr="008B4A3C">
        <w:rPr>
          <w:rFonts w:ascii="Arial" w:hAnsi="Arial" w:cs="Arial"/>
          <w:spacing w:val="-2"/>
        </w:rPr>
        <w:t xml:space="preserve"> </w:t>
      </w:r>
      <w:r w:rsidR="003A106C" w:rsidRPr="008B4A3C">
        <w:rPr>
          <w:rFonts w:ascii="Arial" w:hAnsi="Arial" w:cs="Arial"/>
        </w:rPr>
        <w:t>for</w:t>
      </w:r>
      <w:r w:rsidR="003A106C" w:rsidRPr="008B4A3C">
        <w:rPr>
          <w:rFonts w:ascii="Arial" w:hAnsi="Arial" w:cs="Arial"/>
          <w:spacing w:val="-2"/>
        </w:rPr>
        <w:t xml:space="preserve"> </w:t>
      </w:r>
      <w:r w:rsidR="003A106C" w:rsidRPr="008B4A3C">
        <w:rPr>
          <w:rFonts w:ascii="Arial" w:hAnsi="Arial" w:cs="Arial"/>
        </w:rPr>
        <w:t>the</w:t>
      </w:r>
      <w:r w:rsidR="003A106C" w:rsidRPr="008B4A3C">
        <w:rPr>
          <w:rFonts w:ascii="Arial" w:hAnsi="Arial" w:cs="Arial"/>
          <w:spacing w:val="-4"/>
        </w:rPr>
        <w:t xml:space="preserve"> </w:t>
      </w:r>
      <w:r w:rsidR="003A106C" w:rsidRPr="008B4A3C">
        <w:rPr>
          <w:rFonts w:ascii="Arial" w:hAnsi="Arial" w:cs="Arial"/>
        </w:rPr>
        <w:t>letters secured and evaluated as part of the external review process.</w:t>
      </w:r>
    </w:p>
    <w:p w14:paraId="4C30586B" w14:textId="7F5E3EA1" w:rsidR="00B20AA8" w:rsidRPr="008B4A3C" w:rsidRDefault="0001670B" w:rsidP="008F563A">
      <w:pPr>
        <w:pStyle w:val="ListParagraph"/>
        <w:numPr>
          <w:ilvl w:val="0"/>
          <w:numId w:val="3"/>
        </w:numPr>
        <w:tabs>
          <w:tab w:val="left" w:pos="1076"/>
          <w:tab w:val="left" w:pos="1079"/>
        </w:tabs>
        <w:ind w:left="1079" w:right="589" w:hanging="363"/>
        <w:rPr>
          <w:rFonts w:ascii="Arial" w:hAnsi="Arial" w:cs="Arial"/>
          <w:sz w:val="18"/>
          <w:szCs w:val="18"/>
        </w:rPr>
      </w:pPr>
      <w:r w:rsidRPr="008B4A3C">
        <w:rPr>
          <w:rFonts w:ascii="Arial" w:hAnsi="Arial" w:cs="Arial"/>
          <w:b/>
          <w:bCs/>
        </w:rPr>
        <w:t>External Review Expectations for Special Appointment Faculty:</w:t>
      </w:r>
      <w:r w:rsidRPr="008B4A3C">
        <w:rPr>
          <w:rFonts w:ascii="Arial" w:hAnsi="Arial" w:cs="Arial"/>
        </w:rPr>
        <w:t xml:space="preserve"> </w:t>
      </w:r>
      <w:r w:rsidR="00B20AA8" w:rsidRPr="008B4A3C">
        <w:rPr>
          <w:rStyle w:val="normaltextrun"/>
          <w:rFonts w:ascii="Arial" w:hAnsi="Arial" w:cs="Arial"/>
        </w:rPr>
        <w:t>For special appointment faculty, the </w:t>
      </w:r>
      <w:r w:rsidR="00587E68" w:rsidRPr="008B4A3C">
        <w:rPr>
          <w:rStyle w:val="normaltextrun"/>
          <w:rFonts w:ascii="Arial" w:hAnsi="Arial" w:cs="Arial"/>
        </w:rPr>
        <w:t xml:space="preserve">Office of the Provost/VPAA recommends that the </w:t>
      </w:r>
      <w:r w:rsidR="00B20AA8" w:rsidRPr="008B4A3C">
        <w:rPr>
          <w:rStyle w:val="normaltextrun"/>
          <w:rFonts w:ascii="Arial" w:hAnsi="Arial" w:cs="Arial"/>
        </w:rPr>
        <w:t xml:space="preserve">requirement for external review letters </w:t>
      </w:r>
      <w:r w:rsidR="00587E68" w:rsidRPr="008B4A3C">
        <w:rPr>
          <w:rStyle w:val="normaltextrun"/>
          <w:rFonts w:ascii="Arial" w:hAnsi="Arial" w:cs="Arial"/>
        </w:rPr>
        <w:t>be</w:t>
      </w:r>
      <w:r w:rsidR="00B20AA8" w:rsidRPr="008B4A3C">
        <w:rPr>
          <w:rStyle w:val="normaltextrun"/>
          <w:rFonts w:ascii="Arial" w:hAnsi="Arial" w:cs="Arial"/>
        </w:rPr>
        <w:t> determined by the average research percentage over the period of review:</w:t>
      </w:r>
    </w:p>
    <w:p w14:paraId="4B080557" w14:textId="77777777" w:rsidR="001F198C" w:rsidRPr="008B4A3C" w:rsidRDefault="00B20AA8" w:rsidP="001F198C">
      <w:pPr>
        <w:pStyle w:val="paragraph"/>
        <w:numPr>
          <w:ilvl w:val="0"/>
          <w:numId w:val="7"/>
        </w:numPr>
        <w:spacing w:before="0" w:beforeAutospacing="0" w:after="0" w:afterAutospacing="0"/>
        <w:textAlignment w:val="baseline"/>
        <w:rPr>
          <w:rFonts w:ascii="Arial" w:hAnsi="Arial" w:cs="Arial"/>
        </w:rPr>
      </w:pPr>
      <w:r w:rsidRPr="008B4A3C">
        <w:rPr>
          <w:rStyle w:val="normaltextrun"/>
          <w:rFonts w:ascii="Arial" w:hAnsi="Arial" w:cs="Arial"/>
          <w:sz w:val="22"/>
          <w:szCs w:val="22"/>
        </w:rPr>
        <w:t>Less than 5 percent: No external review letters required.</w:t>
      </w:r>
    </w:p>
    <w:p w14:paraId="7112F27F" w14:textId="34274104" w:rsidR="001F198C" w:rsidRPr="008B4A3C" w:rsidRDefault="00B20AA8" w:rsidP="001F198C">
      <w:pPr>
        <w:pStyle w:val="paragraph"/>
        <w:numPr>
          <w:ilvl w:val="0"/>
          <w:numId w:val="7"/>
        </w:numPr>
        <w:spacing w:before="0" w:beforeAutospacing="0" w:after="0" w:afterAutospacing="0"/>
        <w:textAlignment w:val="baseline"/>
        <w:rPr>
          <w:rFonts w:ascii="Arial" w:hAnsi="Arial" w:cs="Arial"/>
        </w:rPr>
      </w:pPr>
      <w:r w:rsidRPr="008B4A3C">
        <w:rPr>
          <w:rStyle w:val="normaltextrun"/>
          <w:rFonts w:ascii="Arial" w:hAnsi="Arial" w:cs="Arial"/>
          <w:sz w:val="22"/>
          <w:szCs w:val="22"/>
        </w:rPr>
        <w:t xml:space="preserve">5-19 percent: The </w:t>
      </w:r>
      <w:r w:rsidR="007B7691" w:rsidRPr="008B4A3C">
        <w:rPr>
          <w:rStyle w:val="normaltextrun"/>
          <w:rFonts w:ascii="Arial" w:hAnsi="Arial" w:cs="Arial"/>
          <w:sz w:val="22"/>
          <w:szCs w:val="22"/>
        </w:rPr>
        <w:t>D</w:t>
      </w:r>
      <w:r w:rsidRPr="008B4A3C">
        <w:rPr>
          <w:rStyle w:val="normaltextrun"/>
          <w:rFonts w:ascii="Arial" w:hAnsi="Arial" w:cs="Arial"/>
          <w:sz w:val="22"/>
          <w:szCs w:val="22"/>
        </w:rPr>
        <w:t xml:space="preserve">ean and </w:t>
      </w:r>
      <w:r w:rsidR="007B7691" w:rsidRPr="008B4A3C">
        <w:rPr>
          <w:rStyle w:val="normaltextrun"/>
          <w:rFonts w:ascii="Arial" w:hAnsi="Arial" w:cs="Arial"/>
          <w:sz w:val="22"/>
          <w:szCs w:val="22"/>
        </w:rPr>
        <w:t>D</w:t>
      </w:r>
      <w:r w:rsidRPr="008B4A3C">
        <w:rPr>
          <w:rStyle w:val="normaltextrun"/>
          <w:rFonts w:ascii="Arial" w:hAnsi="Arial" w:cs="Arial"/>
          <w:sz w:val="22"/>
          <w:szCs w:val="22"/>
        </w:rPr>
        <w:t xml:space="preserve">epartment </w:t>
      </w:r>
      <w:r w:rsidR="007B7691" w:rsidRPr="008B4A3C">
        <w:rPr>
          <w:rStyle w:val="normaltextrun"/>
          <w:rFonts w:ascii="Arial" w:hAnsi="Arial" w:cs="Arial"/>
          <w:sz w:val="22"/>
          <w:szCs w:val="22"/>
        </w:rPr>
        <w:t>C</w:t>
      </w:r>
      <w:r w:rsidRPr="008B4A3C">
        <w:rPr>
          <w:rStyle w:val="normaltextrun"/>
          <w:rFonts w:ascii="Arial" w:hAnsi="Arial" w:cs="Arial"/>
          <w:sz w:val="22"/>
          <w:szCs w:val="22"/>
        </w:rPr>
        <w:t>hair will determine if external review letters are required, and</w:t>
      </w:r>
      <w:r w:rsidR="00197CFF" w:rsidRPr="008B4A3C">
        <w:rPr>
          <w:rStyle w:val="normaltextrun"/>
          <w:rFonts w:ascii="Arial" w:hAnsi="Arial" w:cs="Arial"/>
          <w:sz w:val="22"/>
          <w:szCs w:val="22"/>
        </w:rPr>
        <w:t>,</w:t>
      </w:r>
      <w:r w:rsidRPr="008B4A3C">
        <w:rPr>
          <w:rStyle w:val="normaltextrun"/>
          <w:rFonts w:ascii="Arial" w:hAnsi="Arial" w:cs="Arial"/>
          <w:sz w:val="22"/>
          <w:szCs w:val="22"/>
        </w:rPr>
        <w:t xml:space="preserve"> if so, how many, based on the nature and expectations of the candidate’s </w:t>
      </w:r>
      <w:r w:rsidR="00197CFF" w:rsidRPr="008B4A3C">
        <w:rPr>
          <w:rStyle w:val="normaltextrun"/>
          <w:rFonts w:ascii="Arial" w:hAnsi="Arial" w:cs="Arial"/>
          <w:sz w:val="22"/>
          <w:szCs w:val="22"/>
        </w:rPr>
        <w:t>research/scholarship/creative activity</w:t>
      </w:r>
      <w:r w:rsidRPr="008B4A3C">
        <w:rPr>
          <w:rStyle w:val="normaltextrun"/>
          <w:rFonts w:ascii="Arial" w:hAnsi="Arial" w:cs="Arial"/>
          <w:sz w:val="22"/>
          <w:szCs w:val="22"/>
        </w:rPr>
        <w:t>.</w:t>
      </w:r>
    </w:p>
    <w:p w14:paraId="454FE74C" w14:textId="1C93E709" w:rsidR="00B20AA8" w:rsidRPr="008B4A3C" w:rsidRDefault="00B20AA8" w:rsidP="001F198C">
      <w:pPr>
        <w:pStyle w:val="paragraph"/>
        <w:numPr>
          <w:ilvl w:val="0"/>
          <w:numId w:val="7"/>
        </w:numPr>
        <w:spacing w:before="0" w:beforeAutospacing="0" w:after="0" w:afterAutospacing="0"/>
        <w:textAlignment w:val="baseline"/>
        <w:rPr>
          <w:rFonts w:ascii="Arial" w:hAnsi="Arial" w:cs="Arial"/>
        </w:rPr>
      </w:pPr>
      <w:r w:rsidRPr="008B4A3C">
        <w:rPr>
          <w:rStyle w:val="normaltextrun"/>
          <w:rFonts w:ascii="Arial" w:hAnsi="Arial" w:cs="Arial"/>
          <w:sz w:val="22"/>
          <w:szCs w:val="22"/>
        </w:rPr>
        <w:t>20 percent and over: External review letter requirements will follow the same expectations established for tenure-track and tenured faculty.</w:t>
      </w:r>
    </w:p>
    <w:p w14:paraId="30085BEF" w14:textId="77777777" w:rsidR="00672300" w:rsidRPr="008B4A3C" w:rsidRDefault="00672300">
      <w:pPr>
        <w:pStyle w:val="BodyText"/>
        <w:spacing w:before="180"/>
        <w:rPr>
          <w:rFonts w:ascii="Arial" w:hAnsi="Arial" w:cs="Arial"/>
        </w:rPr>
      </w:pPr>
    </w:p>
    <w:p w14:paraId="75388E2A" w14:textId="77777777" w:rsidR="00511A16" w:rsidRPr="008B4A3C" w:rsidRDefault="003A106C" w:rsidP="00B30CC4">
      <w:pPr>
        <w:pStyle w:val="Heading2"/>
        <w:rPr>
          <w:rFonts w:ascii="Arial" w:hAnsi="Arial" w:cs="Arial"/>
          <w:color w:val="auto"/>
        </w:rPr>
      </w:pPr>
      <w:bookmarkStart w:id="1" w:name="Inviting_the_External_Reviewers"/>
      <w:bookmarkEnd w:id="1"/>
      <w:r w:rsidRPr="008B4A3C">
        <w:rPr>
          <w:rFonts w:ascii="Arial" w:hAnsi="Arial" w:cs="Arial"/>
          <w:color w:val="auto"/>
        </w:rPr>
        <w:t>Inviting</w:t>
      </w:r>
      <w:r w:rsidRPr="008B4A3C">
        <w:rPr>
          <w:rFonts w:ascii="Arial" w:hAnsi="Arial" w:cs="Arial"/>
          <w:color w:val="auto"/>
          <w:spacing w:val="-4"/>
        </w:rPr>
        <w:t xml:space="preserve"> </w:t>
      </w:r>
      <w:r w:rsidRPr="008B4A3C">
        <w:rPr>
          <w:rFonts w:ascii="Arial" w:hAnsi="Arial" w:cs="Arial"/>
          <w:color w:val="auto"/>
        </w:rPr>
        <w:t>the</w:t>
      </w:r>
      <w:r w:rsidRPr="008B4A3C">
        <w:rPr>
          <w:rFonts w:ascii="Arial" w:hAnsi="Arial" w:cs="Arial"/>
          <w:color w:val="auto"/>
          <w:spacing w:val="-5"/>
        </w:rPr>
        <w:t xml:space="preserve"> </w:t>
      </w:r>
      <w:r w:rsidRPr="008B4A3C">
        <w:rPr>
          <w:rFonts w:ascii="Arial" w:hAnsi="Arial" w:cs="Arial"/>
          <w:color w:val="auto"/>
        </w:rPr>
        <w:t>External</w:t>
      </w:r>
      <w:r w:rsidRPr="008B4A3C">
        <w:rPr>
          <w:rFonts w:ascii="Arial" w:hAnsi="Arial" w:cs="Arial"/>
          <w:color w:val="auto"/>
          <w:spacing w:val="-3"/>
        </w:rPr>
        <w:t xml:space="preserve"> </w:t>
      </w:r>
      <w:r w:rsidRPr="008B4A3C">
        <w:rPr>
          <w:rFonts w:ascii="Arial" w:hAnsi="Arial" w:cs="Arial"/>
          <w:color w:val="auto"/>
          <w:spacing w:val="-2"/>
        </w:rPr>
        <w:t>Reviewers</w:t>
      </w:r>
    </w:p>
    <w:p w14:paraId="15B2C7EA" w14:textId="77777777" w:rsidR="00511A16" w:rsidRPr="008B4A3C" w:rsidRDefault="003A106C">
      <w:pPr>
        <w:pStyle w:val="BodyText"/>
        <w:spacing w:before="180" w:line="259" w:lineRule="auto"/>
        <w:ind w:left="360" w:right="288"/>
        <w:rPr>
          <w:rFonts w:ascii="Arial" w:hAnsi="Arial" w:cs="Arial"/>
        </w:rPr>
      </w:pPr>
      <w:r w:rsidRPr="008B4A3C">
        <w:rPr>
          <w:rFonts w:ascii="Arial" w:hAnsi="Arial" w:cs="Arial"/>
        </w:rPr>
        <w:t>Departments and Colleges can use an approach that works best for them. However, the same process should</w:t>
      </w:r>
      <w:r w:rsidRPr="008B4A3C">
        <w:rPr>
          <w:rFonts w:ascii="Arial" w:hAnsi="Arial" w:cs="Arial"/>
          <w:spacing w:val="-3"/>
        </w:rPr>
        <w:t xml:space="preserve"> </w:t>
      </w:r>
      <w:r w:rsidRPr="008B4A3C">
        <w:rPr>
          <w:rFonts w:ascii="Arial" w:hAnsi="Arial" w:cs="Arial"/>
        </w:rPr>
        <w:t>be</w:t>
      </w:r>
      <w:r w:rsidRPr="008B4A3C">
        <w:rPr>
          <w:rFonts w:ascii="Arial" w:hAnsi="Arial" w:cs="Arial"/>
          <w:spacing w:val="-1"/>
        </w:rPr>
        <w:t xml:space="preserve"> </w:t>
      </w:r>
      <w:r w:rsidRPr="008B4A3C">
        <w:rPr>
          <w:rFonts w:ascii="Arial" w:hAnsi="Arial" w:cs="Arial"/>
        </w:rPr>
        <w:t>used</w:t>
      </w:r>
      <w:r w:rsidRPr="008B4A3C">
        <w:rPr>
          <w:rFonts w:ascii="Arial" w:hAnsi="Arial" w:cs="Arial"/>
          <w:spacing w:val="-5"/>
        </w:rPr>
        <w:t xml:space="preserve"> </w:t>
      </w:r>
      <w:r w:rsidRPr="008B4A3C">
        <w:rPr>
          <w:rFonts w:ascii="Arial" w:hAnsi="Arial" w:cs="Arial"/>
        </w:rPr>
        <w:t>for</w:t>
      </w:r>
      <w:r w:rsidRPr="008B4A3C">
        <w:rPr>
          <w:rFonts w:ascii="Arial" w:hAnsi="Arial" w:cs="Arial"/>
          <w:spacing w:val="-4"/>
        </w:rPr>
        <w:t xml:space="preserve"> </w:t>
      </w:r>
      <w:r w:rsidRPr="008B4A3C">
        <w:rPr>
          <w:rFonts w:ascii="Arial" w:hAnsi="Arial" w:cs="Arial"/>
        </w:rPr>
        <w:t>all</w:t>
      </w:r>
      <w:r w:rsidRPr="008B4A3C">
        <w:rPr>
          <w:rFonts w:ascii="Arial" w:hAnsi="Arial" w:cs="Arial"/>
          <w:spacing w:val="-2"/>
        </w:rPr>
        <w:t xml:space="preserve"> </w:t>
      </w:r>
      <w:r w:rsidRPr="008B4A3C">
        <w:rPr>
          <w:rFonts w:ascii="Arial" w:hAnsi="Arial" w:cs="Arial"/>
        </w:rPr>
        <w:t>candidates</w:t>
      </w:r>
      <w:r w:rsidRPr="008B4A3C">
        <w:rPr>
          <w:rFonts w:ascii="Arial" w:hAnsi="Arial" w:cs="Arial"/>
          <w:spacing w:val="-2"/>
        </w:rPr>
        <w:t xml:space="preserve"> </w:t>
      </w:r>
      <w:r w:rsidRPr="008B4A3C">
        <w:rPr>
          <w:rFonts w:ascii="Arial" w:hAnsi="Arial" w:cs="Arial"/>
        </w:rPr>
        <w:t>and</w:t>
      </w:r>
      <w:r w:rsidRPr="008B4A3C">
        <w:rPr>
          <w:rFonts w:ascii="Arial" w:hAnsi="Arial" w:cs="Arial"/>
          <w:spacing w:val="-3"/>
        </w:rPr>
        <w:t xml:space="preserve"> </w:t>
      </w:r>
      <w:r w:rsidRPr="008B4A3C">
        <w:rPr>
          <w:rFonts w:ascii="Arial" w:hAnsi="Arial" w:cs="Arial"/>
        </w:rPr>
        <w:t>for</w:t>
      </w:r>
      <w:r w:rsidRPr="008B4A3C">
        <w:rPr>
          <w:rFonts w:ascii="Arial" w:hAnsi="Arial" w:cs="Arial"/>
          <w:spacing w:val="-2"/>
        </w:rPr>
        <w:t xml:space="preserve"> </w:t>
      </w:r>
      <w:r w:rsidRPr="008B4A3C">
        <w:rPr>
          <w:rFonts w:ascii="Arial" w:hAnsi="Arial" w:cs="Arial"/>
        </w:rPr>
        <w:t>all</w:t>
      </w:r>
      <w:r w:rsidRPr="008B4A3C">
        <w:rPr>
          <w:rFonts w:ascii="Arial" w:hAnsi="Arial" w:cs="Arial"/>
          <w:spacing w:val="-5"/>
        </w:rPr>
        <w:t xml:space="preserve"> </w:t>
      </w:r>
      <w:r w:rsidRPr="008B4A3C">
        <w:rPr>
          <w:rFonts w:ascii="Arial" w:hAnsi="Arial" w:cs="Arial"/>
        </w:rPr>
        <w:t>external</w:t>
      </w:r>
      <w:r w:rsidRPr="008B4A3C">
        <w:rPr>
          <w:rFonts w:ascii="Arial" w:hAnsi="Arial" w:cs="Arial"/>
          <w:spacing w:val="-2"/>
        </w:rPr>
        <w:t xml:space="preserve"> </w:t>
      </w:r>
      <w:r w:rsidRPr="008B4A3C">
        <w:rPr>
          <w:rFonts w:ascii="Arial" w:hAnsi="Arial" w:cs="Arial"/>
        </w:rPr>
        <w:t>reviewers,</w:t>
      </w:r>
      <w:r w:rsidRPr="008B4A3C">
        <w:rPr>
          <w:rFonts w:ascii="Arial" w:hAnsi="Arial" w:cs="Arial"/>
          <w:spacing w:val="-4"/>
        </w:rPr>
        <w:t xml:space="preserve"> </w:t>
      </w:r>
      <w:r w:rsidRPr="008B4A3C">
        <w:rPr>
          <w:rFonts w:ascii="Arial" w:hAnsi="Arial" w:cs="Arial"/>
        </w:rPr>
        <w:t>and</w:t>
      </w:r>
      <w:r w:rsidRPr="008B4A3C">
        <w:rPr>
          <w:rFonts w:ascii="Arial" w:hAnsi="Arial" w:cs="Arial"/>
          <w:spacing w:val="-3"/>
        </w:rPr>
        <w:t xml:space="preserve"> </w:t>
      </w:r>
      <w:r w:rsidRPr="008B4A3C">
        <w:rPr>
          <w:rFonts w:ascii="Arial" w:hAnsi="Arial" w:cs="Arial"/>
        </w:rPr>
        <w:t>the</w:t>
      </w:r>
      <w:r w:rsidRPr="008B4A3C">
        <w:rPr>
          <w:rFonts w:ascii="Arial" w:hAnsi="Arial" w:cs="Arial"/>
          <w:spacing w:val="-4"/>
        </w:rPr>
        <w:t xml:space="preserve"> </w:t>
      </w:r>
      <w:r w:rsidRPr="008B4A3C">
        <w:rPr>
          <w:rFonts w:ascii="Arial" w:hAnsi="Arial" w:cs="Arial"/>
        </w:rPr>
        <w:t>following</w:t>
      </w:r>
      <w:r w:rsidRPr="008B4A3C">
        <w:rPr>
          <w:rFonts w:ascii="Arial" w:hAnsi="Arial" w:cs="Arial"/>
          <w:spacing w:val="-3"/>
        </w:rPr>
        <w:t xml:space="preserve"> </w:t>
      </w:r>
      <w:r w:rsidRPr="008B4A3C">
        <w:rPr>
          <w:rFonts w:ascii="Arial" w:hAnsi="Arial" w:cs="Arial"/>
        </w:rPr>
        <w:t>considerations</w:t>
      </w:r>
      <w:r w:rsidRPr="008B4A3C">
        <w:rPr>
          <w:rFonts w:ascii="Arial" w:hAnsi="Arial" w:cs="Arial"/>
          <w:spacing w:val="-4"/>
        </w:rPr>
        <w:t xml:space="preserve"> </w:t>
      </w:r>
      <w:r w:rsidRPr="008B4A3C">
        <w:rPr>
          <w:rFonts w:ascii="Arial" w:hAnsi="Arial" w:cs="Arial"/>
        </w:rPr>
        <w:t>should be observed:</w:t>
      </w:r>
    </w:p>
    <w:p w14:paraId="6727FB59" w14:textId="52943963" w:rsidR="00BF0356" w:rsidRPr="008B4A3C" w:rsidRDefault="002B4A13" w:rsidP="001D7F37">
      <w:pPr>
        <w:pStyle w:val="ListParagraph"/>
        <w:numPr>
          <w:ilvl w:val="0"/>
          <w:numId w:val="2"/>
        </w:numPr>
        <w:tabs>
          <w:tab w:val="left" w:pos="1077"/>
          <w:tab w:val="left" w:pos="1079"/>
        </w:tabs>
        <w:spacing w:before="37" w:line="259" w:lineRule="auto"/>
        <w:ind w:right="420" w:hanging="361"/>
        <w:jc w:val="both"/>
        <w:rPr>
          <w:rFonts w:ascii="Arial" w:hAnsi="Arial" w:cs="Arial"/>
        </w:rPr>
      </w:pPr>
      <w:r w:rsidRPr="008B4A3C">
        <w:rPr>
          <w:rFonts w:ascii="Arial" w:hAnsi="Arial" w:cs="Arial"/>
          <w:b/>
          <w:bCs/>
        </w:rPr>
        <w:t xml:space="preserve">Request a Letter of Evaluation (Rather </w:t>
      </w:r>
      <w:r w:rsidR="0071043B" w:rsidRPr="008B4A3C">
        <w:rPr>
          <w:rFonts w:ascii="Arial" w:hAnsi="Arial" w:cs="Arial"/>
          <w:b/>
          <w:bCs/>
        </w:rPr>
        <w:t>t</w:t>
      </w:r>
      <w:r w:rsidRPr="008B4A3C">
        <w:rPr>
          <w:rFonts w:ascii="Arial" w:hAnsi="Arial" w:cs="Arial"/>
          <w:b/>
          <w:bCs/>
        </w:rPr>
        <w:t>han Support)</w:t>
      </w:r>
      <w:r w:rsidR="0071043B" w:rsidRPr="008B4A3C">
        <w:rPr>
          <w:rFonts w:ascii="Arial" w:hAnsi="Arial" w:cs="Arial"/>
          <w:b/>
          <w:bCs/>
        </w:rPr>
        <w:t>:</w:t>
      </w:r>
      <w:r w:rsidR="0071043B" w:rsidRPr="008B4A3C">
        <w:rPr>
          <w:rFonts w:ascii="Arial" w:hAnsi="Arial" w:cs="Arial"/>
        </w:rPr>
        <w:t xml:space="preserve"> </w:t>
      </w:r>
      <w:r w:rsidR="003A106C" w:rsidRPr="008B4A3C">
        <w:rPr>
          <w:rFonts w:ascii="Arial" w:hAnsi="Arial" w:cs="Arial"/>
        </w:rPr>
        <w:t>Invite external review</w:t>
      </w:r>
      <w:r w:rsidR="00437CA6" w:rsidRPr="008B4A3C">
        <w:rPr>
          <w:rFonts w:ascii="Arial" w:hAnsi="Arial" w:cs="Arial"/>
        </w:rPr>
        <w:t>er</w:t>
      </w:r>
      <w:r w:rsidR="003A106C" w:rsidRPr="008B4A3C">
        <w:rPr>
          <w:rFonts w:ascii="Arial" w:hAnsi="Arial" w:cs="Arial"/>
        </w:rPr>
        <w:t xml:space="preserve">s to provide a letter of evaluation, </w:t>
      </w:r>
      <w:r w:rsidR="003A106C" w:rsidRPr="008B4A3C">
        <w:rPr>
          <w:rFonts w:ascii="Arial" w:hAnsi="Arial" w:cs="Arial"/>
          <w:i/>
        </w:rPr>
        <w:t>not a letter of support</w:t>
      </w:r>
      <w:r w:rsidR="003A106C" w:rsidRPr="008B4A3C">
        <w:rPr>
          <w:rFonts w:ascii="Arial" w:hAnsi="Arial" w:cs="Arial"/>
        </w:rPr>
        <w:t xml:space="preserve">. This language is </w:t>
      </w:r>
      <w:r w:rsidR="003A106C" w:rsidRPr="008B4A3C">
        <w:rPr>
          <w:rFonts w:ascii="Arial" w:hAnsi="Arial" w:cs="Arial"/>
        </w:rPr>
        <w:t>important, as support letters do not meet the requirements of the external review letter. (Note that</w:t>
      </w:r>
      <w:r w:rsidR="003A106C" w:rsidRPr="008B4A3C">
        <w:rPr>
          <w:rFonts w:ascii="Arial" w:hAnsi="Arial" w:cs="Arial"/>
          <w:spacing w:val="-4"/>
        </w:rPr>
        <w:t xml:space="preserve"> </w:t>
      </w:r>
      <w:r w:rsidR="003A106C" w:rsidRPr="008B4A3C">
        <w:rPr>
          <w:rFonts w:ascii="Arial" w:hAnsi="Arial" w:cs="Arial"/>
        </w:rPr>
        <w:t>candidates</w:t>
      </w:r>
      <w:r w:rsidR="003A106C" w:rsidRPr="008B4A3C">
        <w:rPr>
          <w:rFonts w:ascii="Arial" w:hAnsi="Arial" w:cs="Arial"/>
          <w:spacing w:val="-7"/>
        </w:rPr>
        <w:t xml:space="preserve"> </w:t>
      </w:r>
      <w:r w:rsidR="003A106C" w:rsidRPr="008B4A3C">
        <w:rPr>
          <w:rFonts w:ascii="Arial" w:hAnsi="Arial" w:cs="Arial"/>
        </w:rPr>
        <w:t>can</w:t>
      </w:r>
      <w:r w:rsidR="003A106C" w:rsidRPr="008B4A3C">
        <w:rPr>
          <w:rFonts w:ascii="Arial" w:hAnsi="Arial" w:cs="Arial"/>
          <w:spacing w:val="-6"/>
        </w:rPr>
        <w:t xml:space="preserve"> </w:t>
      </w:r>
      <w:r w:rsidR="003A106C" w:rsidRPr="008B4A3C">
        <w:rPr>
          <w:rFonts w:ascii="Arial" w:hAnsi="Arial" w:cs="Arial"/>
        </w:rPr>
        <w:t>submit</w:t>
      </w:r>
      <w:r w:rsidR="003A106C" w:rsidRPr="008B4A3C">
        <w:rPr>
          <w:rFonts w:ascii="Arial" w:hAnsi="Arial" w:cs="Arial"/>
          <w:spacing w:val="-7"/>
        </w:rPr>
        <w:t xml:space="preserve"> </w:t>
      </w:r>
      <w:r w:rsidR="003A106C" w:rsidRPr="008B4A3C">
        <w:rPr>
          <w:rFonts w:ascii="Arial" w:hAnsi="Arial" w:cs="Arial"/>
        </w:rPr>
        <w:t>letters</w:t>
      </w:r>
      <w:r w:rsidR="003A106C" w:rsidRPr="008B4A3C">
        <w:rPr>
          <w:rFonts w:ascii="Arial" w:hAnsi="Arial" w:cs="Arial"/>
          <w:spacing w:val="-7"/>
        </w:rPr>
        <w:t xml:space="preserve"> </w:t>
      </w:r>
      <w:r w:rsidR="003A106C" w:rsidRPr="008B4A3C">
        <w:rPr>
          <w:rFonts w:ascii="Arial" w:hAnsi="Arial" w:cs="Arial"/>
        </w:rPr>
        <w:t>of</w:t>
      </w:r>
      <w:r w:rsidR="003A106C" w:rsidRPr="008B4A3C">
        <w:rPr>
          <w:rFonts w:ascii="Arial" w:hAnsi="Arial" w:cs="Arial"/>
          <w:spacing w:val="-5"/>
        </w:rPr>
        <w:t xml:space="preserve"> </w:t>
      </w:r>
      <w:r w:rsidR="003A106C" w:rsidRPr="008B4A3C">
        <w:rPr>
          <w:rFonts w:ascii="Arial" w:hAnsi="Arial" w:cs="Arial"/>
        </w:rPr>
        <w:t>support,</w:t>
      </w:r>
      <w:r w:rsidR="003A106C" w:rsidRPr="008B4A3C">
        <w:rPr>
          <w:rFonts w:ascii="Arial" w:hAnsi="Arial" w:cs="Arial"/>
          <w:spacing w:val="-5"/>
        </w:rPr>
        <w:t xml:space="preserve"> </w:t>
      </w:r>
      <w:r w:rsidR="003A106C" w:rsidRPr="008B4A3C">
        <w:rPr>
          <w:rFonts w:ascii="Arial" w:hAnsi="Arial" w:cs="Arial"/>
        </w:rPr>
        <w:t>such</w:t>
      </w:r>
      <w:r w:rsidR="003A106C" w:rsidRPr="008B4A3C">
        <w:rPr>
          <w:rFonts w:ascii="Arial" w:hAnsi="Arial" w:cs="Arial"/>
          <w:spacing w:val="-6"/>
        </w:rPr>
        <w:t xml:space="preserve"> </w:t>
      </w:r>
      <w:r w:rsidR="003A106C" w:rsidRPr="008B4A3C">
        <w:rPr>
          <w:rFonts w:ascii="Arial" w:hAnsi="Arial" w:cs="Arial"/>
        </w:rPr>
        <w:t>as</w:t>
      </w:r>
      <w:r w:rsidR="003A106C" w:rsidRPr="008B4A3C">
        <w:rPr>
          <w:rFonts w:ascii="Arial" w:hAnsi="Arial" w:cs="Arial"/>
          <w:spacing w:val="-7"/>
        </w:rPr>
        <w:t xml:space="preserve"> </w:t>
      </w:r>
      <w:r w:rsidR="003A106C" w:rsidRPr="008B4A3C">
        <w:rPr>
          <w:rFonts w:ascii="Arial" w:hAnsi="Arial" w:cs="Arial"/>
        </w:rPr>
        <w:t>from</w:t>
      </w:r>
      <w:r w:rsidR="003A106C" w:rsidRPr="008B4A3C">
        <w:rPr>
          <w:rFonts w:ascii="Arial" w:hAnsi="Arial" w:cs="Arial"/>
          <w:spacing w:val="-6"/>
        </w:rPr>
        <w:t xml:space="preserve"> </w:t>
      </w:r>
      <w:r w:rsidR="003A106C" w:rsidRPr="008B4A3C">
        <w:rPr>
          <w:rFonts w:ascii="Arial" w:hAnsi="Arial" w:cs="Arial"/>
        </w:rPr>
        <w:t>previous</w:t>
      </w:r>
      <w:r w:rsidR="003A106C" w:rsidRPr="008B4A3C">
        <w:rPr>
          <w:rFonts w:ascii="Arial" w:hAnsi="Arial" w:cs="Arial"/>
          <w:spacing w:val="-7"/>
        </w:rPr>
        <w:t xml:space="preserve"> </w:t>
      </w:r>
      <w:r w:rsidR="003A106C" w:rsidRPr="008B4A3C">
        <w:rPr>
          <w:rFonts w:ascii="Arial" w:hAnsi="Arial" w:cs="Arial"/>
        </w:rPr>
        <w:t>students,</w:t>
      </w:r>
      <w:r w:rsidR="003A106C" w:rsidRPr="008B4A3C">
        <w:rPr>
          <w:rFonts w:ascii="Arial" w:hAnsi="Arial" w:cs="Arial"/>
          <w:spacing w:val="-7"/>
        </w:rPr>
        <w:t xml:space="preserve"> </w:t>
      </w:r>
      <w:r w:rsidR="003A106C" w:rsidRPr="008B4A3C">
        <w:rPr>
          <w:rFonts w:ascii="Arial" w:hAnsi="Arial" w:cs="Arial"/>
        </w:rPr>
        <w:t>with</w:t>
      </w:r>
      <w:r w:rsidR="003A106C" w:rsidRPr="008B4A3C">
        <w:rPr>
          <w:rFonts w:ascii="Arial" w:hAnsi="Arial" w:cs="Arial"/>
          <w:spacing w:val="-6"/>
        </w:rPr>
        <w:t xml:space="preserve"> </w:t>
      </w:r>
      <w:r w:rsidR="003A106C" w:rsidRPr="008B4A3C">
        <w:rPr>
          <w:rFonts w:ascii="Arial" w:hAnsi="Arial" w:cs="Arial"/>
        </w:rPr>
        <w:t>their</w:t>
      </w:r>
      <w:r w:rsidR="003A106C" w:rsidRPr="008B4A3C">
        <w:rPr>
          <w:rFonts w:ascii="Arial" w:hAnsi="Arial" w:cs="Arial"/>
          <w:spacing w:val="-6"/>
        </w:rPr>
        <w:t xml:space="preserve"> </w:t>
      </w:r>
      <w:r w:rsidR="008832A3" w:rsidRPr="008B4A3C">
        <w:rPr>
          <w:rFonts w:ascii="Arial" w:hAnsi="Arial" w:cs="Arial"/>
        </w:rPr>
        <w:t>dossier</w:t>
      </w:r>
      <w:r w:rsidR="003A106C" w:rsidRPr="008B4A3C">
        <w:rPr>
          <w:rFonts w:ascii="Arial" w:hAnsi="Arial" w:cs="Arial"/>
        </w:rPr>
        <w:t>, but these should not be used as external review information nor as evaluative information).</w:t>
      </w:r>
    </w:p>
    <w:p w14:paraId="1100638D" w14:textId="59A5A003" w:rsidR="00511A16" w:rsidRPr="008B4A3C" w:rsidRDefault="000B1B8B" w:rsidP="00700D5F">
      <w:pPr>
        <w:pStyle w:val="ListParagraph"/>
        <w:numPr>
          <w:ilvl w:val="0"/>
          <w:numId w:val="2"/>
        </w:numPr>
        <w:tabs>
          <w:tab w:val="left" w:pos="1077"/>
          <w:tab w:val="left" w:pos="1079"/>
        </w:tabs>
        <w:spacing w:before="37" w:line="259" w:lineRule="auto"/>
        <w:ind w:right="420" w:hanging="361"/>
        <w:jc w:val="both"/>
        <w:rPr>
          <w:rFonts w:ascii="Arial" w:hAnsi="Arial" w:cs="Arial"/>
        </w:rPr>
      </w:pPr>
      <w:r w:rsidRPr="008B4A3C">
        <w:rPr>
          <w:rFonts w:ascii="Arial" w:hAnsi="Arial" w:cs="Arial"/>
          <w:b/>
          <w:bCs/>
        </w:rPr>
        <w:t>Single-Blind Review Process:</w:t>
      </w:r>
      <w:r w:rsidRPr="008B4A3C">
        <w:rPr>
          <w:rFonts w:ascii="Arial" w:hAnsi="Arial" w:cs="Arial"/>
        </w:rPr>
        <w:t xml:space="preserve"> </w:t>
      </w:r>
      <w:r w:rsidR="008832A3" w:rsidRPr="008B4A3C">
        <w:rPr>
          <w:rFonts w:ascii="Arial" w:hAnsi="Arial" w:cs="Arial"/>
        </w:rPr>
        <w:t>A</w:t>
      </w:r>
      <w:r w:rsidR="00A3618E" w:rsidRPr="008B4A3C">
        <w:rPr>
          <w:rFonts w:ascii="Arial" w:hAnsi="Arial" w:cs="Arial"/>
        </w:rPr>
        <w:t>ccording to the UND Faculty Handbook, “</w:t>
      </w:r>
      <w:r w:rsidR="00A3618E" w:rsidRPr="008B4A3C">
        <w:rPr>
          <w:rFonts w:ascii="Arial" w:eastAsia="Times New Roman" w:hAnsi="Arial" w:cs="Arial"/>
          <w:color w:val="182D4A"/>
        </w:rPr>
        <w:t>To the extent possible under all applicable law, the external review process will be single-blind up to the point that the reviews are made part of the candidate’s promotion and tenure materials</w:t>
      </w:r>
      <w:r w:rsidR="009809F0" w:rsidRPr="008B4A3C">
        <w:rPr>
          <w:rFonts w:ascii="Arial" w:eastAsia="Times New Roman" w:hAnsi="Arial" w:cs="Arial"/>
          <w:color w:val="182D4A"/>
        </w:rPr>
        <w:t>.”</w:t>
      </w:r>
      <w:r w:rsidR="009B5803" w:rsidRPr="008B4A3C">
        <w:rPr>
          <w:rFonts w:ascii="Arial" w:eastAsia="Times New Roman" w:hAnsi="Arial" w:cs="Arial"/>
          <w:color w:val="182D4A"/>
        </w:rPr>
        <w:t xml:space="preserve"> </w:t>
      </w:r>
      <w:r w:rsidR="008832A3" w:rsidRPr="008B4A3C">
        <w:rPr>
          <w:rFonts w:ascii="Arial" w:eastAsia="Times New Roman" w:hAnsi="Arial" w:cs="Arial"/>
          <w:color w:val="182D4A"/>
        </w:rPr>
        <w:t>Therefore, be sure to notify external reviewers that their</w:t>
      </w:r>
      <w:r w:rsidR="008832A3" w:rsidRPr="008B4A3C">
        <w:rPr>
          <w:rFonts w:ascii="Arial" w:hAnsi="Arial" w:cs="Arial"/>
        </w:rPr>
        <w:t xml:space="preserve"> </w:t>
      </w:r>
      <w:r w:rsidR="009B5803" w:rsidRPr="008B4A3C">
        <w:rPr>
          <w:rFonts w:ascii="Arial" w:hAnsi="Arial" w:cs="Arial"/>
        </w:rPr>
        <w:t xml:space="preserve">letter will be seen by those voting on the </w:t>
      </w:r>
      <w:r w:rsidR="008832A3" w:rsidRPr="008B4A3C">
        <w:rPr>
          <w:rFonts w:ascii="Arial" w:hAnsi="Arial" w:cs="Arial"/>
        </w:rPr>
        <w:t xml:space="preserve">candidate’s </w:t>
      </w:r>
      <w:r w:rsidR="009B5803" w:rsidRPr="008B4A3C">
        <w:rPr>
          <w:rFonts w:ascii="Arial" w:hAnsi="Arial" w:cs="Arial"/>
        </w:rPr>
        <w:t>tenure/promotion f</w:t>
      </w:r>
      <w:r w:rsidR="00617B84" w:rsidRPr="008B4A3C">
        <w:rPr>
          <w:rFonts w:ascii="Arial" w:hAnsi="Arial" w:cs="Arial"/>
        </w:rPr>
        <w:t>ile</w:t>
      </w:r>
      <w:r w:rsidR="008832A3" w:rsidRPr="008B4A3C">
        <w:rPr>
          <w:rFonts w:ascii="Arial" w:hAnsi="Arial" w:cs="Arial"/>
        </w:rPr>
        <w:t xml:space="preserve"> and that</w:t>
      </w:r>
      <w:r w:rsidR="009B5803" w:rsidRPr="008B4A3C">
        <w:rPr>
          <w:rFonts w:ascii="Arial" w:hAnsi="Arial" w:cs="Arial"/>
        </w:rPr>
        <w:t xml:space="preserve"> </w:t>
      </w:r>
      <w:r w:rsidR="008832A3" w:rsidRPr="008B4A3C">
        <w:rPr>
          <w:rFonts w:ascii="Arial" w:hAnsi="Arial" w:cs="Arial"/>
        </w:rPr>
        <w:t>t</w:t>
      </w:r>
      <w:r w:rsidR="009B5803" w:rsidRPr="008B4A3C">
        <w:rPr>
          <w:rFonts w:ascii="Arial" w:hAnsi="Arial" w:cs="Arial"/>
        </w:rPr>
        <w:t xml:space="preserve">he faculty candidate will have an opportunity to review all materials in the </w:t>
      </w:r>
      <w:r w:rsidR="0064028C" w:rsidRPr="008B4A3C">
        <w:rPr>
          <w:rFonts w:ascii="Arial" w:hAnsi="Arial" w:cs="Arial"/>
        </w:rPr>
        <w:t>file</w:t>
      </w:r>
      <w:r w:rsidR="009B5803" w:rsidRPr="008B4A3C">
        <w:rPr>
          <w:rFonts w:ascii="Arial" w:hAnsi="Arial" w:cs="Arial"/>
        </w:rPr>
        <w:t xml:space="preserve"> including </w:t>
      </w:r>
      <w:r w:rsidR="008832A3" w:rsidRPr="008B4A3C">
        <w:rPr>
          <w:rFonts w:ascii="Arial" w:hAnsi="Arial" w:cs="Arial"/>
        </w:rPr>
        <w:t>external review</w:t>
      </w:r>
      <w:r w:rsidR="009B5803" w:rsidRPr="008B4A3C">
        <w:rPr>
          <w:rFonts w:ascii="Arial" w:hAnsi="Arial" w:cs="Arial"/>
        </w:rPr>
        <w:t xml:space="preserve"> letter</w:t>
      </w:r>
      <w:r w:rsidR="008832A3" w:rsidRPr="008B4A3C">
        <w:rPr>
          <w:rFonts w:ascii="Arial" w:hAnsi="Arial" w:cs="Arial"/>
        </w:rPr>
        <w:t>s</w:t>
      </w:r>
      <w:r w:rsidR="009B5803" w:rsidRPr="008B4A3C">
        <w:rPr>
          <w:rFonts w:ascii="Arial" w:hAnsi="Arial" w:cs="Arial"/>
        </w:rPr>
        <w:t xml:space="preserve">. </w:t>
      </w:r>
    </w:p>
    <w:p w14:paraId="56F7D18B" w14:textId="23494FC2" w:rsidR="00511A16" w:rsidRPr="008B4A3C" w:rsidRDefault="00AF6F8E">
      <w:pPr>
        <w:pStyle w:val="ListParagraph"/>
        <w:numPr>
          <w:ilvl w:val="0"/>
          <w:numId w:val="2"/>
        </w:numPr>
        <w:tabs>
          <w:tab w:val="left" w:pos="1077"/>
          <w:tab w:val="left" w:pos="1079"/>
        </w:tabs>
        <w:spacing w:line="259" w:lineRule="auto"/>
        <w:ind w:right="367" w:hanging="361"/>
        <w:rPr>
          <w:rFonts w:ascii="Arial" w:hAnsi="Arial" w:cs="Arial"/>
        </w:rPr>
      </w:pPr>
      <w:r w:rsidRPr="008B4A3C">
        <w:rPr>
          <w:rFonts w:ascii="Arial" w:hAnsi="Arial" w:cs="Arial"/>
          <w:b/>
          <w:bCs/>
        </w:rPr>
        <w:t>Letter Solicitation and Timeline:</w:t>
      </w:r>
      <w:r w:rsidRPr="008B4A3C">
        <w:rPr>
          <w:rFonts w:ascii="Arial" w:hAnsi="Arial" w:cs="Arial"/>
        </w:rPr>
        <w:t xml:space="preserve"> </w:t>
      </w:r>
      <w:r w:rsidR="003A106C" w:rsidRPr="008B4A3C">
        <w:rPr>
          <w:rFonts w:ascii="Arial" w:hAnsi="Arial" w:cs="Arial"/>
        </w:rPr>
        <w:t>External reviewers should</w:t>
      </w:r>
      <w:r w:rsidR="003A106C" w:rsidRPr="008B4A3C">
        <w:rPr>
          <w:rFonts w:ascii="Arial" w:hAnsi="Arial" w:cs="Arial"/>
          <w:spacing w:val="-1"/>
        </w:rPr>
        <w:t xml:space="preserve"> </w:t>
      </w:r>
      <w:r w:rsidR="003A106C" w:rsidRPr="008B4A3C">
        <w:rPr>
          <w:rFonts w:ascii="Arial" w:hAnsi="Arial" w:cs="Arial"/>
        </w:rPr>
        <w:t>be contacted by the Department Chair, Associate Dean, or Dean,</w:t>
      </w:r>
      <w:r w:rsidR="003A106C" w:rsidRPr="008B4A3C">
        <w:rPr>
          <w:rFonts w:ascii="Arial" w:hAnsi="Arial" w:cs="Arial"/>
          <w:spacing w:val="-3"/>
        </w:rPr>
        <w:t xml:space="preserve"> </w:t>
      </w:r>
      <w:r w:rsidR="003A106C" w:rsidRPr="008B4A3C">
        <w:rPr>
          <w:rFonts w:ascii="Arial" w:hAnsi="Arial" w:cs="Arial"/>
        </w:rPr>
        <w:t>with a request</w:t>
      </w:r>
      <w:r w:rsidR="003A106C" w:rsidRPr="008B4A3C">
        <w:rPr>
          <w:rFonts w:ascii="Arial" w:hAnsi="Arial" w:cs="Arial"/>
          <w:spacing w:val="-1"/>
        </w:rPr>
        <w:t xml:space="preserve"> </w:t>
      </w:r>
      <w:r w:rsidR="003A106C" w:rsidRPr="008B4A3C">
        <w:rPr>
          <w:rFonts w:ascii="Arial" w:hAnsi="Arial" w:cs="Arial"/>
        </w:rPr>
        <w:t>that</w:t>
      </w:r>
      <w:r w:rsidR="003A106C" w:rsidRPr="008B4A3C">
        <w:rPr>
          <w:rFonts w:ascii="Arial" w:hAnsi="Arial" w:cs="Arial"/>
          <w:spacing w:val="-1"/>
        </w:rPr>
        <w:t xml:space="preserve"> </w:t>
      </w:r>
      <w:r w:rsidR="003A106C" w:rsidRPr="008B4A3C">
        <w:rPr>
          <w:rFonts w:ascii="Arial" w:hAnsi="Arial" w:cs="Arial"/>
        </w:rPr>
        <w:t>outlines</w:t>
      </w:r>
      <w:r w:rsidR="003A106C" w:rsidRPr="008B4A3C">
        <w:rPr>
          <w:rFonts w:ascii="Arial" w:hAnsi="Arial" w:cs="Arial"/>
          <w:spacing w:val="-1"/>
        </w:rPr>
        <w:t xml:space="preserve"> </w:t>
      </w:r>
      <w:r w:rsidR="003A106C" w:rsidRPr="008B4A3C">
        <w:rPr>
          <w:rFonts w:ascii="Arial" w:hAnsi="Arial" w:cs="Arial"/>
        </w:rPr>
        <w:t>the</w:t>
      </w:r>
      <w:r w:rsidR="003A106C" w:rsidRPr="008B4A3C">
        <w:rPr>
          <w:rFonts w:ascii="Arial" w:hAnsi="Arial" w:cs="Arial"/>
          <w:spacing w:val="-1"/>
        </w:rPr>
        <w:t xml:space="preserve"> </w:t>
      </w:r>
      <w:r w:rsidR="003A106C" w:rsidRPr="008B4A3C">
        <w:rPr>
          <w:rFonts w:ascii="Arial" w:hAnsi="Arial" w:cs="Arial"/>
        </w:rPr>
        <w:t>expectations</w:t>
      </w:r>
      <w:r w:rsidR="003A106C" w:rsidRPr="008B4A3C">
        <w:rPr>
          <w:rFonts w:ascii="Arial" w:hAnsi="Arial" w:cs="Arial"/>
          <w:spacing w:val="-1"/>
        </w:rPr>
        <w:t xml:space="preserve"> </w:t>
      </w:r>
      <w:r w:rsidR="003A106C" w:rsidRPr="008B4A3C">
        <w:rPr>
          <w:rFonts w:ascii="Arial" w:hAnsi="Arial" w:cs="Arial"/>
        </w:rPr>
        <w:t>and timeline</w:t>
      </w:r>
      <w:r w:rsidR="003A106C" w:rsidRPr="008B4A3C">
        <w:rPr>
          <w:rFonts w:ascii="Arial" w:hAnsi="Arial" w:cs="Arial"/>
          <w:spacing w:val="-3"/>
        </w:rPr>
        <w:t xml:space="preserve"> </w:t>
      </w:r>
      <w:r w:rsidR="003A106C" w:rsidRPr="008B4A3C">
        <w:rPr>
          <w:rFonts w:ascii="Arial" w:hAnsi="Arial" w:cs="Arial"/>
        </w:rPr>
        <w:t>of the</w:t>
      </w:r>
      <w:r w:rsidR="003A106C" w:rsidRPr="008B4A3C">
        <w:rPr>
          <w:rFonts w:ascii="Arial" w:hAnsi="Arial" w:cs="Arial"/>
          <w:spacing w:val="-1"/>
        </w:rPr>
        <w:t xml:space="preserve"> </w:t>
      </w:r>
      <w:r w:rsidR="003A106C" w:rsidRPr="008B4A3C">
        <w:rPr>
          <w:rFonts w:ascii="Arial" w:hAnsi="Arial" w:cs="Arial"/>
        </w:rPr>
        <w:t>review. Be</w:t>
      </w:r>
      <w:r w:rsidR="003A106C" w:rsidRPr="008B4A3C">
        <w:rPr>
          <w:rFonts w:ascii="Arial" w:hAnsi="Arial" w:cs="Arial"/>
          <w:spacing w:val="-1"/>
        </w:rPr>
        <w:t xml:space="preserve"> </w:t>
      </w:r>
      <w:r w:rsidR="003A106C" w:rsidRPr="008B4A3C">
        <w:rPr>
          <w:rFonts w:ascii="Arial" w:hAnsi="Arial" w:cs="Arial"/>
        </w:rPr>
        <w:t>sure to give</w:t>
      </w:r>
      <w:r w:rsidR="003A106C" w:rsidRPr="008B4A3C">
        <w:rPr>
          <w:rFonts w:ascii="Arial" w:hAnsi="Arial" w:cs="Arial"/>
          <w:spacing w:val="-1"/>
        </w:rPr>
        <w:t xml:space="preserve"> </w:t>
      </w:r>
      <w:r w:rsidR="003A106C" w:rsidRPr="008B4A3C">
        <w:rPr>
          <w:rFonts w:ascii="Arial" w:hAnsi="Arial" w:cs="Arial"/>
        </w:rPr>
        <w:t>the reviewer sufficient time – sending the request out in</w:t>
      </w:r>
      <w:r w:rsidR="003A106C" w:rsidRPr="008B4A3C">
        <w:rPr>
          <w:rFonts w:ascii="Arial" w:hAnsi="Arial" w:cs="Arial"/>
          <w:spacing w:val="-1"/>
        </w:rPr>
        <w:t xml:space="preserve"> </w:t>
      </w:r>
      <w:r w:rsidR="003A106C" w:rsidRPr="008B4A3C">
        <w:rPr>
          <w:rFonts w:ascii="Arial" w:hAnsi="Arial" w:cs="Arial"/>
        </w:rPr>
        <w:t>May is strongly advised, for a due date in July.</w:t>
      </w:r>
      <w:r w:rsidR="003A106C" w:rsidRPr="008B4A3C">
        <w:rPr>
          <w:rFonts w:ascii="Arial" w:hAnsi="Arial" w:cs="Arial"/>
          <w:spacing w:val="-1"/>
        </w:rPr>
        <w:t xml:space="preserve"> </w:t>
      </w:r>
      <w:r w:rsidR="003A106C" w:rsidRPr="008B4A3C">
        <w:rPr>
          <w:rFonts w:ascii="Arial" w:hAnsi="Arial" w:cs="Arial"/>
        </w:rPr>
        <w:t xml:space="preserve">Many potential reviewers are committed by June. This will also give you time to make additional requests if a reviewer who commits is subsequently unable to complete the review. A </w:t>
      </w:r>
      <w:r w:rsidR="003A106C" w:rsidRPr="008B4A3C">
        <w:rPr>
          <w:rFonts w:ascii="Arial" w:hAnsi="Arial" w:cs="Arial"/>
        </w:rPr>
        <w:lastRenderedPageBreak/>
        <w:t>sample form letter is provided on the VPAA website.</w:t>
      </w:r>
    </w:p>
    <w:p w14:paraId="7C2E999C" w14:textId="4453CAAD" w:rsidR="00511A16" w:rsidRPr="008B4A3C" w:rsidRDefault="00023147">
      <w:pPr>
        <w:pStyle w:val="ListParagraph"/>
        <w:numPr>
          <w:ilvl w:val="0"/>
          <w:numId w:val="2"/>
        </w:numPr>
        <w:tabs>
          <w:tab w:val="left" w:pos="1077"/>
          <w:tab w:val="left" w:pos="1079"/>
        </w:tabs>
        <w:spacing w:line="259" w:lineRule="auto"/>
        <w:ind w:right="458" w:hanging="361"/>
        <w:rPr>
          <w:rFonts w:ascii="Arial" w:hAnsi="Arial" w:cs="Arial"/>
        </w:rPr>
      </w:pPr>
      <w:r w:rsidRPr="008B4A3C">
        <w:rPr>
          <w:rFonts w:ascii="Arial" w:hAnsi="Arial" w:cs="Arial"/>
          <w:b/>
          <w:bCs/>
        </w:rPr>
        <w:t>Scope of External Review:</w:t>
      </w:r>
      <w:r w:rsidRPr="008B4A3C">
        <w:rPr>
          <w:rFonts w:ascii="Arial" w:hAnsi="Arial" w:cs="Arial"/>
        </w:rPr>
        <w:t xml:space="preserve"> </w:t>
      </w:r>
      <w:r w:rsidR="003A106C" w:rsidRPr="008B4A3C">
        <w:rPr>
          <w:rFonts w:ascii="Arial" w:hAnsi="Arial" w:cs="Arial"/>
        </w:rPr>
        <w:t>The external</w:t>
      </w:r>
      <w:r w:rsidR="003A106C" w:rsidRPr="008B4A3C">
        <w:rPr>
          <w:rFonts w:ascii="Arial" w:hAnsi="Arial" w:cs="Arial"/>
          <w:spacing w:val="-1"/>
        </w:rPr>
        <w:t xml:space="preserve"> </w:t>
      </w:r>
      <w:r w:rsidR="003A106C" w:rsidRPr="008B4A3C">
        <w:rPr>
          <w:rFonts w:ascii="Arial" w:hAnsi="Arial" w:cs="Arial"/>
        </w:rPr>
        <w:t>review</w:t>
      </w:r>
      <w:r w:rsidR="003A106C" w:rsidRPr="008B4A3C">
        <w:rPr>
          <w:rFonts w:ascii="Arial" w:hAnsi="Arial" w:cs="Arial"/>
          <w:spacing w:val="-3"/>
        </w:rPr>
        <w:t xml:space="preserve"> </w:t>
      </w:r>
      <w:r w:rsidR="003A106C" w:rsidRPr="008B4A3C">
        <w:rPr>
          <w:rFonts w:ascii="Arial" w:hAnsi="Arial" w:cs="Arial"/>
        </w:rPr>
        <w:t>of</w:t>
      </w:r>
      <w:r w:rsidR="003A106C" w:rsidRPr="008B4A3C">
        <w:rPr>
          <w:rFonts w:ascii="Arial" w:hAnsi="Arial" w:cs="Arial"/>
          <w:spacing w:val="-3"/>
        </w:rPr>
        <w:t xml:space="preserve"> </w:t>
      </w:r>
      <w:r w:rsidR="003A106C" w:rsidRPr="008B4A3C">
        <w:rPr>
          <w:rFonts w:ascii="Arial" w:hAnsi="Arial" w:cs="Arial"/>
        </w:rPr>
        <w:t>scholarship</w:t>
      </w:r>
      <w:r w:rsidR="003A106C" w:rsidRPr="008B4A3C">
        <w:rPr>
          <w:rFonts w:ascii="Arial" w:hAnsi="Arial" w:cs="Arial"/>
          <w:spacing w:val="-2"/>
        </w:rPr>
        <w:t xml:space="preserve"> </w:t>
      </w:r>
      <w:r w:rsidR="003A106C" w:rsidRPr="008B4A3C">
        <w:rPr>
          <w:rFonts w:ascii="Arial" w:hAnsi="Arial" w:cs="Arial"/>
        </w:rPr>
        <w:t>is</w:t>
      </w:r>
      <w:r w:rsidR="003A106C" w:rsidRPr="008B4A3C">
        <w:rPr>
          <w:rFonts w:ascii="Arial" w:hAnsi="Arial" w:cs="Arial"/>
          <w:spacing w:val="-1"/>
        </w:rPr>
        <w:t xml:space="preserve"> </w:t>
      </w:r>
      <w:r w:rsidR="003A106C" w:rsidRPr="008B4A3C">
        <w:rPr>
          <w:rFonts w:ascii="Arial" w:hAnsi="Arial" w:cs="Arial"/>
        </w:rPr>
        <w:t>required</w:t>
      </w:r>
      <w:r w:rsidR="003A106C" w:rsidRPr="008B4A3C">
        <w:rPr>
          <w:rFonts w:ascii="Arial" w:hAnsi="Arial" w:cs="Arial"/>
          <w:spacing w:val="-2"/>
        </w:rPr>
        <w:t xml:space="preserve"> </w:t>
      </w:r>
      <w:r w:rsidR="003A106C" w:rsidRPr="008B4A3C">
        <w:rPr>
          <w:rFonts w:ascii="Arial" w:hAnsi="Arial" w:cs="Arial"/>
        </w:rPr>
        <w:t>by</w:t>
      </w:r>
      <w:r w:rsidR="003A106C" w:rsidRPr="008B4A3C">
        <w:rPr>
          <w:rFonts w:ascii="Arial" w:hAnsi="Arial" w:cs="Arial"/>
          <w:spacing w:val="-2"/>
        </w:rPr>
        <w:t xml:space="preserve"> </w:t>
      </w:r>
      <w:r w:rsidR="003A106C" w:rsidRPr="008B4A3C">
        <w:rPr>
          <w:rFonts w:ascii="Arial" w:hAnsi="Arial" w:cs="Arial"/>
        </w:rPr>
        <w:t>the</w:t>
      </w:r>
      <w:r w:rsidR="003A106C" w:rsidRPr="008B4A3C">
        <w:rPr>
          <w:rFonts w:ascii="Arial" w:hAnsi="Arial" w:cs="Arial"/>
          <w:spacing w:val="-3"/>
        </w:rPr>
        <w:t xml:space="preserve"> </w:t>
      </w:r>
      <w:r w:rsidR="003A106C" w:rsidRPr="008B4A3C">
        <w:rPr>
          <w:rFonts w:ascii="Arial" w:hAnsi="Arial" w:cs="Arial"/>
        </w:rPr>
        <w:t xml:space="preserve">UND </w:t>
      </w:r>
      <w:r w:rsidR="003A106C" w:rsidRPr="008B4A3C">
        <w:rPr>
          <w:rFonts w:ascii="Arial" w:hAnsi="Arial" w:cs="Arial"/>
          <w:i/>
        </w:rPr>
        <w:t>Faculty</w:t>
      </w:r>
      <w:r w:rsidR="003A106C" w:rsidRPr="008B4A3C">
        <w:rPr>
          <w:rFonts w:ascii="Arial" w:hAnsi="Arial" w:cs="Arial"/>
          <w:i/>
          <w:spacing w:val="-1"/>
        </w:rPr>
        <w:t xml:space="preserve"> </w:t>
      </w:r>
      <w:r w:rsidR="003A106C" w:rsidRPr="008B4A3C">
        <w:rPr>
          <w:rFonts w:ascii="Arial" w:hAnsi="Arial" w:cs="Arial"/>
          <w:i/>
        </w:rPr>
        <w:t>Handbook</w:t>
      </w:r>
      <w:r w:rsidR="003A106C" w:rsidRPr="008B4A3C">
        <w:rPr>
          <w:rFonts w:ascii="Arial" w:hAnsi="Arial" w:cs="Arial"/>
        </w:rPr>
        <w:t>.</w:t>
      </w:r>
      <w:r w:rsidR="003A106C" w:rsidRPr="008B4A3C">
        <w:rPr>
          <w:rFonts w:ascii="Arial" w:hAnsi="Arial" w:cs="Arial"/>
          <w:spacing w:val="-1"/>
        </w:rPr>
        <w:t xml:space="preserve"> </w:t>
      </w:r>
      <w:r w:rsidR="003A106C" w:rsidRPr="008B4A3C">
        <w:rPr>
          <w:rFonts w:ascii="Arial" w:hAnsi="Arial" w:cs="Arial"/>
        </w:rPr>
        <w:t>If</w:t>
      </w:r>
      <w:r w:rsidR="003A106C" w:rsidRPr="008B4A3C">
        <w:rPr>
          <w:rFonts w:ascii="Arial" w:hAnsi="Arial" w:cs="Arial"/>
          <w:spacing w:val="-1"/>
        </w:rPr>
        <w:t xml:space="preserve"> </w:t>
      </w:r>
      <w:r w:rsidR="003A106C" w:rsidRPr="008B4A3C">
        <w:rPr>
          <w:rFonts w:ascii="Arial" w:hAnsi="Arial" w:cs="Arial"/>
        </w:rPr>
        <w:t>the Department also wants an external review of teaching and/or service, that should be specified in the Department’s Bylaws and should be consistent across all faculty candidates.</w:t>
      </w:r>
    </w:p>
    <w:p w14:paraId="22C7E6E4" w14:textId="795D00C4" w:rsidR="00511A16" w:rsidRPr="008B4A3C" w:rsidRDefault="00090DE5">
      <w:pPr>
        <w:pStyle w:val="ListParagraph"/>
        <w:numPr>
          <w:ilvl w:val="0"/>
          <w:numId w:val="2"/>
        </w:numPr>
        <w:tabs>
          <w:tab w:val="left" w:pos="1077"/>
          <w:tab w:val="left" w:pos="1079"/>
        </w:tabs>
        <w:spacing w:line="254" w:lineRule="auto"/>
        <w:ind w:right="431" w:hanging="361"/>
        <w:rPr>
          <w:rFonts w:ascii="Arial" w:hAnsi="Arial" w:cs="Arial"/>
        </w:rPr>
      </w:pPr>
      <w:r w:rsidRPr="008B4A3C">
        <w:rPr>
          <w:rFonts w:ascii="Arial" w:hAnsi="Arial" w:cs="Arial"/>
          <w:b/>
          <w:bCs/>
        </w:rPr>
        <w:t>Provide Reviewers with Department Guidelines:</w:t>
      </w:r>
      <w:r w:rsidRPr="008B4A3C">
        <w:rPr>
          <w:rFonts w:ascii="Arial" w:hAnsi="Arial" w:cs="Arial"/>
        </w:rPr>
        <w:t xml:space="preserve"> </w:t>
      </w:r>
      <w:r w:rsidR="003A106C" w:rsidRPr="008B4A3C">
        <w:rPr>
          <w:rFonts w:ascii="Arial" w:hAnsi="Arial" w:cs="Arial"/>
        </w:rPr>
        <w:t>External</w:t>
      </w:r>
      <w:r w:rsidR="003A106C" w:rsidRPr="008B4A3C">
        <w:rPr>
          <w:rFonts w:ascii="Arial" w:hAnsi="Arial" w:cs="Arial"/>
          <w:spacing w:val="-2"/>
        </w:rPr>
        <w:t xml:space="preserve"> </w:t>
      </w:r>
      <w:r w:rsidR="003A106C" w:rsidRPr="008B4A3C">
        <w:rPr>
          <w:rFonts w:ascii="Arial" w:hAnsi="Arial" w:cs="Arial"/>
        </w:rPr>
        <w:t>reviewers</w:t>
      </w:r>
      <w:r w:rsidR="003A106C" w:rsidRPr="008B4A3C">
        <w:rPr>
          <w:rFonts w:ascii="Arial" w:hAnsi="Arial" w:cs="Arial"/>
          <w:spacing w:val="-2"/>
        </w:rPr>
        <w:t xml:space="preserve"> </w:t>
      </w:r>
      <w:r w:rsidR="003A106C" w:rsidRPr="008B4A3C">
        <w:rPr>
          <w:rFonts w:ascii="Arial" w:hAnsi="Arial" w:cs="Arial"/>
        </w:rPr>
        <w:t>should</w:t>
      </w:r>
      <w:r w:rsidR="003A106C" w:rsidRPr="008B4A3C">
        <w:rPr>
          <w:rFonts w:ascii="Arial" w:hAnsi="Arial" w:cs="Arial"/>
          <w:spacing w:val="-5"/>
        </w:rPr>
        <w:t xml:space="preserve"> </w:t>
      </w:r>
      <w:r w:rsidR="003A106C" w:rsidRPr="008B4A3C">
        <w:rPr>
          <w:rFonts w:ascii="Arial" w:hAnsi="Arial" w:cs="Arial"/>
        </w:rPr>
        <w:t>be</w:t>
      </w:r>
      <w:r w:rsidR="003A106C" w:rsidRPr="008B4A3C">
        <w:rPr>
          <w:rFonts w:ascii="Arial" w:hAnsi="Arial" w:cs="Arial"/>
          <w:spacing w:val="-1"/>
        </w:rPr>
        <w:t xml:space="preserve"> </w:t>
      </w:r>
      <w:proofErr w:type="gramStart"/>
      <w:r w:rsidR="003A106C" w:rsidRPr="008B4A3C">
        <w:rPr>
          <w:rFonts w:ascii="Arial" w:hAnsi="Arial" w:cs="Arial"/>
        </w:rPr>
        <w:t>provided</w:t>
      </w:r>
      <w:proofErr w:type="gramEnd"/>
      <w:r w:rsidR="003A106C" w:rsidRPr="008B4A3C">
        <w:rPr>
          <w:rFonts w:ascii="Arial" w:hAnsi="Arial" w:cs="Arial"/>
          <w:spacing w:val="-3"/>
        </w:rPr>
        <w:t xml:space="preserve"> </w:t>
      </w:r>
      <w:r w:rsidR="003A106C" w:rsidRPr="008B4A3C">
        <w:rPr>
          <w:rFonts w:ascii="Arial" w:hAnsi="Arial" w:cs="Arial"/>
        </w:rPr>
        <w:t>a</w:t>
      </w:r>
      <w:r w:rsidR="003A106C" w:rsidRPr="008B4A3C">
        <w:rPr>
          <w:rFonts w:ascii="Arial" w:hAnsi="Arial" w:cs="Arial"/>
          <w:spacing w:val="-2"/>
        </w:rPr>
        <w:t xml:space="preserve"> </w:t>
      </w:r>
      <w:r w:rsidR="003A106C" w:rsidRPr="008B4A3C">
        <w:rPr>
          <w:rFonts w:ascii="Arial" w:hAnsi="Arial" w:cs="Arial"/>
        </w:rPr>
        <w:t>summary</w:t>
      </w:r>
      <w:r w:rsidR="003A106C" w:rsidRPr="008B4A3C">
        <w:rPr>
          <w:rFonts w:ascii="Arial" w:hAnsi="Arial" w:cs="Arial"/>
          <w:spacing w:val="-3"/>
        </w:rPr>
        <w:t xml:space="preserve"> </w:t>
      </w:r>
      <w:r w:rsidR="003A106C" w:rsidRPr="008B4A3C">
        <w:rPr>
          <w:rFonts w:ascii="Arial" w:hAnsi="Arial" w:cs="Arial"/>
        </w:rPr>
        <w:t>of</w:t>
      </w:r>
      <w:r w:rsidR="003A106C" w:rsidRPr="008B4A3C">
        <w:rPr>
          <w:rFonts w:ascii="Arial" w:hAnsi="Arial" w:cs="Arial"/>
          <w:spacing w:val="-7"/>
        </w:rPr>
        <w:t xml:space="preserve"> </w:t>
      </w:r>
      <w:r w:rsidR="003A106C" w:rsidRPr="008B4A3C">
        <w:rPr>
          <w:rFonts w:ascii="Arial" w:hAnsi="Arial" w:cs="Arial"/>
        </w:rPr>
        <w:t>departmental</w:t>
      </w:r>
      <w:r w:rsidR="003A106C" w:rsidRPr="008B4A3C">
        <w:rPr>
          <w:rFonts w:ascii="Arial" w:hAnsi="Arial" w:cs="Arial"/>
          <w:spacing w:val="-2"/>
        </w:rPr>
        <w:t xml:space="preserve"> </w:t>
      </w:r>
      <w:r w:rsidR="003A106C" w:rsidRPr="008B4A3C">
        <w:rPr>
          <w:rFonts w:ascii="Arial" w:hAnsi="Arial" w:cs="Arial"/>
        </w:rPr>
        <w:t>guidelines</w:t>
      </w:r>
      <w:r w:rsidR="003A106C" w:rsidRPr="008B4A3C">
        <w:rPr>
          <w:rFonts w:ascii="Arial" w:hAnsi="Arial" w:cs="Arial"/>
          <w:spacing w:val="-4"/>
        </w:rPr>
        <w:t xml:space="preserve"> </w:t>
      </w:r>
      <w:r w:rsidR="003A106C" w:rsidRPr="008B4A3C">
        <w:rPr>
          <w:rFonts w:ascii="Arial" w:hAnsi="Arial" w:cs="Arial"/>
        </w:rPr>
        <w:t>for</w:t>
      </w:r>
      <w:r w:rsidR="003A106C" w:rsidRPr="008B4A3C">
        <w:rPr>
          <w:rFonts w:ascii="Arial" w:hAnsi="Arial" w:cs="Arial"/>
          <w:spacing w:val="-2"/>
        </w:rPr>
        <w:t xml:space="preserve"> </w:t>
      </w:r>
      <w:r w:rsidR="003A106C" w:rsidRPr="008B4A3C">
        <w:rPr>
          <w:rFonts w:ascii="Arial" w:hAnsi="Arial" w:cs="Arial"/>
        </w:rPr>
        <w:t>tenure</w:t>
      </w:r>
      <w:r w:rsidR="003A106C" w:rsidRPr="008B4A3C">
        <w:rPr>
          <w:rFonts w:ascii="Arial" w:hAnsi="Arial" w:cs="Arial"/>
          <w:spacing w:val="-1"/>
        </w:rPr>
        <w:t xml:space="preserve"> </w:t>
      </w:r>
      <w:r w:rsidR="003A106C" w:rsidRPr="008B4A3C">
        <w:rPr>
          <w:rFonts w:ascii="Arial" w:hAnsi="Arial" w:cs="Arial"/>
        </w:rPr>
        <w:t>and/or promotion requirements.</w:t>
      </w:r>
    </w:p>
    <w:p w14:paraId="69F17DFC" w14:textId="77777777" w:rsidR="00511A16" w:rsidRPr="008B4A3C" w:rsidRDefault="00511A16">
      <w:pPr>
        <w:pStyle w:val="BodyText"/>
        <w:rPr>
          <w:rFonts w:ascii="Arial" w:hAnsi="Arial" w:cs="Arial"/>
        </w:rPr>
      </w:pPr>
    </w:p>
    <w:p w14:paraId="3E73CA50" w14:textId="135511AC" w:rsidR="00511A16" w:rsidRPr="008B4A3C" w:rsidRDefault="003A106C" w:rsidP="00BD4C23">
      <w:pPr>
        <w:pStyle w:val="Heading2"/>
        <w:rPr>
          <w:rFonts w:ascii="Arial" w:hAnsi="Arial" w:cs="Arial"/>
          <w:color w:val="auto"/>
        </w:rPr>
      </w:pPr>
      <w:bookmarkStart w:id="2" w:name="Using_the_External_Reviews"/>
      <w:bookmarkEnd w:id="2"/>
      <w:r w:rsidRPr="008B4A3C">
        <w:rPr>
          <w:rFonts w:ascii="Arial" w:hAnsi="Arial" w:cs="Arial"/>
          <w:color w:val="auto"/>
        </w:rPr>
        <w:t>Using</w:t>
      </w:r>
      <w:r w:rsidRPr="008B4A3C">
        <w:rPr>
          <w:rFonts w:ascii="Arial" w:hAnsi="Arial" w:cs="Arial"/>
          <w:color w:val="auto"/>
          <w:spacing w:val="-5"/>
        </w:rPr>
        <w:t xml:space="preserve"> </w:t>
      </w:r>
      <w:proofErr w:type="gramStart"/>
      <w:r w:rsidRPr="008B4A3C">
        <w:rPr>
          <w:rFonts w:ascii="Arial" w:hAnsi="Arial" w:cs="Arial"/>
          <w:color w:val="auto"/>
        </w:rPr>
        <w:t>the</w:t>
      </w:r>
      <w:r w:rsidRPr="008B4A3C">
        <w:rPr>
          <w:rFonts w:ascii="Arial" w:hAnsi="Arial" w:cs="Arial"/>
          <w:color w:val="auto"/>
          <w:spacing w:val="-4"/>
        </w:rPr>
        <w:t xml:space="preserve"> </w:t>
      </w:r>
      <w:r w:rsidRPr="008B4A3C">
        <w:rPr>
          <w:rFonts w:ascii="Arial" w:hAnsi="Arial" w:cs="Arial"/>
          <w:color w:val="auto"/>
        </w:rPr>
        <w:t>External</w:t>
      </w:r>
      <w:proofErr w:type="gramEnd"/>
      <w:r w:rsidRPr="008B4A3C">
        <w:rPr>
          <w:rFonts w:ascii="Arial" w:hAnsi="Arial" w:cs="Arial"/>
          <w:color w:val="auto"/>
          <w:spacing w:val="-2"/>
        </w:rPr>
        <w:t xml:space="preserve"> Reviews</w:t>
      </w:r>
    </w:p>
    <w:p w14:paraId="7B25390C" w14:textId="634FC438" w:rsidR="00511A16" w:rsidRPr="008B4A3C" w:rsidRDefault="008832A3">
      <w:pPr>
        <w:pStyle w:val="BodyText"/>
        <w:spacing w:before="182" w:line="259" w:lineRule="auto"/>
        <w:ind w:left="359" w:right="364"/>
        <w:rPr>
          <w:rFonts w:ascii="Arial" w:hAnsi="Arial" w:cs="Arial"/>
        </w:rPr>
      </w:pPr>
      <w:r w:rsidRPr="008B4A3C">
        <w:rPr>
          <w:rFonts w:ascii="Arial" w:hAnsi="Arial" w:cs="Arial"/>
        </w:rPr>
        <w:t>I</w:t>
      </w:r>
      <w:r w:rsidR="003A106C" w:rsidRPr="008B4A3C">
        <w:rPr>
          <w:rFonts w:ascii="Arial" w:hAnsi="Arial" w:cs="Arial"/>
        </w:rPr>
        <w:t xml:space="preserve">nclude the approved list of external reviewers and their qualifications (see form on the </w:t>
      </w:r>
      <w:r w:rsidR="00CD6E8D" w:rsidRPr="008B4A3C">
        <w:rPr>
          <w:rFonts w:ascii="Arial" w:hAnsi="Arial" w:cs="Arial"/>
        </w:rPr>
        <w:t>Faculty Affairs</w:t>
      </w:r>
      <w:r w:rsidR="001D7F37" w:rsidRPr="008B4A3C">
        <w:rPr>
          <w:rFonts w:ascii="Arial" w:hAnsi="Arial" w:cs="Arial"/>
        </w:rPr>
        <w:t xml:space="preserve"> </w:t>
      </w:r>
      <w:r w:rsidR="003A106C" w:rsidRPr="008B4A3C">
        <w:rPr>
          <w:rFonts w:ascii="Arial" w:hAnsi="Arial" w:cs="Arial"/>
        </w:rPr>
        <w:t>website) in the promotion and tenure packets preceding the external reviewers’ evaluation letters. The letters</w:t>
      </w:r>
      <w:r w:rsidR="003A106C" w:rsidRPr="008B4A3C">
        <w:rPr>
          <w:rFonts w:ascii="Arial" w:hAnsi="Arial" w:cs="Arial"/>
          <w:spacing w:val="-2"/>
        </w:rPr>
        <w:t xml:space="preserve"> </w:t>
      </w:r>
      <w:r w:rsidR="003A106C" w:rsidRPr="008B4A3C">
        <w:rPr>
          <w:rFonts w:ascii="Arial" w:hAnsi="Arial" w:cs="Arial"/>
        </w:rPr>
        <w:t>that</w:t>
      </w:r>
      <w:r w:rsidR="003A106C" w:rsidRPr="008B4A3C">
        <w:rPr>
          <w:rFonts w:ascii="Arial" w:hAnsi="Arial" w:cs="Arial"/>
          <w:spacing w:val="-4"/>
        </w:rPr>
        <w:t xml:space="preserve"> </w:t>
      </w:r>
      <w:r w:rsidR="003A106C" w:rsidRPr="008B4A3C">
        <w:rPr>
          <w:rFonts w:ascii="Arial" w:hAnsi="Arial" w:cs="Arial"/>
        </w:rPr>
        <w:t>are</w:t>
      </w:r>
      <w:r w:rsidR="003A106C" w:rsidRPr="008B4A3C">
        <w:rPr>
          <w:rFonts w:ascii="Arial" w:hAnsi="Arial" w:cs="Arial"/>
          <w:spacing w:val="-1"/>
        </w:rPr>
        <w:t xml:space="preserve"> </w:t>
      </w:r>
      <w:r w:rsidR="003A106C" w:rsidRPr="008B4A3C">
        <w:rPr>
          <w:rFonts w:ascii="Arial" w:hAnsi="Arial" w:cs="Arial"/>
        </w:rPr>
        <w:t>submitted</w:t>
      </w:r>
      <w:r w:rsidR="003A106C" w:rsidRPr="008B4A3C">
        <w:rPr>
          <w:rFonts w:ascii="Arial" w:hAnsi="Arial" w:cs="Arial"/>
          <w:spacing w:val="-5"/>
        </w:rPr>
        <w:t xml:space="preserve"> </w:t>
      </w:r>
      <w:r w:rsidR="003A106C" w:rsidRPr="008B4A3C">
        <w:rPr>
          <w:rFonts w:ascii="Arial" w:hAnsi="Arial" w:cs="Arial"/>
        </w:rPr>
        <w:t>by</w:t>
      </w:r>
      <w:r w:rsidR="003A106C" w:rsidRPr="008B4A3C">
        <w:rPr>
          <w:rFonts w:ascii="Arial" w:hAnsi="Arial" w:cs="Arial"/>
          <w:spacing w:val="-1"/>
        </w:rPr>
        <w:t xml:space="preserve"> </w:t>
      </w:r>
      <w:r w:rsidR="003A106C" w:rsidRPr="008B4A3C">
        <w:rPr>
          <w:rFonts w:ascii="Arial" w:hAnsi="Arial" w:cs="Arial"/>
        </w:rPr>
        <w:t>external</w:t>
      </w:r>
      <w:r w:rsidR="003A106C" w:rsidRPr="008B4A3C">
        <w:rPr>
          <w:rFonts w:ascii="Arial" w:hAnsi="Arial" w:cs="Arial"/>
          <w:spacing w:val="-2"/>
        </w:rPr>
        <w:t xml:space="preserve"> </w:t>
      </w:r>
      <w:r w:rsidR="003A106C" w:rsidRPr="008B4A3C">
        <w:rPr>
          <w:rFonts w:ascii="Arial" w:hAnsi="Arial" w:cs="Arial"/>
        </w:rPr>
        <w:t>reviewers</w:t>
      </w:r>
      <w:r w:rsidR="003A106C" w:rsidRPr="008B4A3C">
        <w:rPr>
          <w:rFonts w:ascii="Arial" w:hAnsi="Arial" w:cs="Arial"/>
          <w:spacing w:val="-2"/>
        </w:rPr>
        <w:t xml:space="preserve"> </w:t>
      </w:r>
      <w:r w:rsidR="003A106C" w:rsidRPr="008B4A3C">
        <w:rPr>
          <w:rFonts w:ascii="Arial" w:hAnsi="Arial" w:cs="Arial"/>
        </w:rPr>
        <w:t>can</w:t>
      </w:r>
      <w:r w:rsidR="003A106C" w:rsidRPr="008B4A3C">
        <w:rPr>
          <w:rFonts w:ascii="Arial" w:hAnsi="Arial" w:cs="Arial"/>
          <w:spacing w:val="-5"/>
        </w:rPr>
        <w:t xml:space="preserve"> </w:t>
      </w:r>
      <w:r w:rsidR="003A106C" w:rsidRPr="008B4A3C">
        <w:rPr>
          <w:rFonts w:ascii="Arial" w:hAnsi="Arial" w:cs="Arial"/>
        </w:rPr>
        <w:t>vary</w:t>
      </w:r>
      <w:r w:rsidR="003A106C" w:rsidRPr="008B4A3C">
        <w:rPr>
          <w:rFonts w:ascii="Arial" w:hAnsi="Arial" w:cs="Arial"/>
          <w:spacing w:val="-1"/>
        </w:rPr>
        <w:t xml:space="preserve"> </w:t>
      </w:r>
      <w:r w:rsidR="003A106C" w:rsidRPr="008B4A3C">
        <w:rPr>
          <w:rFonts w:ascii="Arial" w:hAnsi="Arial" w:cs="Arial"/>
        </w:rPr>
        <w:t>substantially,</w:t>
      </w:r>
      <w:r w:rsidR="003A106C" w:rsidRPr="008B4A3C">
        <w:rPr>
          <w:rFonts w:ascii="Arial" w:hAnsi="Arial" w:cs="Arial"/>
          <w:spacing w:val="-2"/>
        </w:rPr>
        <w:t xml:space="preserve"> </w:t>
      </w:r>
      <w:r w:rsidR="003A106C" w:rsidRPr="008B4A3C">
        <w:rPr>
          <w:rFonts w:ascii="Arial" w:hAnsi="Arial" w:cs="Arial"/>
        </w:rPr>
        <w:t>and</w:t>
      </w:r>
      <w:r w:rsidR="003A106C" w:rsidRPr="008B4A3C">
        <w:rPr>
          <w:rFonts w:ascii="Arial" w:hAnsi="Arial" w:cs="Arial"/>
          <w:spacing w:val="-3"/>
        </w:rPr>
        <w:t xml:space="preserve"> </w:t>
      </w:r>
      <w:r w:rsidR="003A106C" w:rsidRPr="008B4A3C">
        <w:rPr>
          <w:rFonts w:ascii="Arial" w:hAnsi="Arial" w:cs="Arial"/>
        </w:rPr>
        <w:t>it</w:t>
      </w:r>
      <w:r w:rsidR="003A106C" w:rsidRPr="008B4A3C">
        <w:rPr>
          <w:rFonts w:ascii="Arial" w:hAnsi="Arial" w:cs="Arial"/>
          <w:spacing w:val="-1"/>
        </w:rPr>
        <w:t xml:space="preserve"> </w:t>
      </w:r>
      <w:r w:rsidR="003A106C" w:rsidRPr="008B4A3C">
        <w:rPr>
          <w:rFonts w:ascii="Arial" w:hAnsi="Arial" w:cs="Arial"/>
        </w:rPr>
        <w:t>is</w:t>
      </w:r>
      <w:r w:rsidR="003A106C" w:rsidRPr="008B4A3C">
        <w:rPr>
          <w:rFonts w:ascii="Arial" w:hAnsi="Arial" w:cs="Arial"/>
          <w:spacing w:val="-2"/>
        </w:rPr>
        <w:t xml:space="preserve"> </w:t>
      </w:r>
      <w:r w:rsidR="003A106C" w:rsidRPr="008B4A3C">
        <w:rPr>
          <w:rFonts w:ascii="Arial" w:hAnsi="Arial" w:cs="Arial"/>
        </w:rPr>
        <w:t>important</w:t>
      </w:r>
      <w:r w:rsidR="003A106C" w:rsidRPr="008B4A3C">
        <w:rPr>
          <w:rFonts w:ascii="Arial" w:hAnsi="Arial" w:cs="Arial"/>
          <w:spacing w:val="-1"/>
        </w:rPr>
        <w:t xml:space="preserve"> </w:t>
      </w:r>
      <w:r w:rsidR="003A106C" w:rsidRPr="008B4A3C">
        <w:rPr>
          <w:rFonts w:ascii="Arial" w:hAnsi="Arial" w:cs="Arial"/>
        </w:rPr>
        <w:t>to</w:t>
      </w:r>
      <w:r w:rsidR="003A106C" w:rsidRPr="008B4A3C">
        <w:rPr>
          <w:rFonts w:ascii="Arial" w:hAnsi="Arial" w:cs="Arial"/>
          <w:spacing w:val="-1"/>
        </w:rPr>
        <w:t xml:space="preserve"> </w:t>
      </w:r>
      <w:r w:rsidR="003A106C" w:rsidRPr="008B4A3C">
        <w:rPr>
          <w:rFonts w:ascii="Arial" w:hAnsi="Arial" w:cs="Arial"/>
        </w:rPr>
        <w:t>identify</w:t>
      </w:r>
      <w:r w:rsidR="003A106C" w:rsidRPr="008B4A3C">
        <w:rPr>
          <w:rFonts w:ascii="Arial" w:hAnsi="Arial" w:cs="Arial"/>
          <w:spacing w:val="-3"/>
        </w:rPr>
        <w:t xml:space="preserve"> </w:t>
      </w:r>
      <w:r w:rsidR="003A106C" w:rsidRPr="008B4A3C">
        <w:rPr>
          <w:rFonts w:ascii="Arial" w:hAnsi="Arial" w:cs="Arial"/>
        </w:rPr>
        <w:t>the key factors from each that</w:t>
      </w:r>
      <w:r w:rsidR="003A106C" w:rsidRPr="008B4A3C">
        <w:rPr>
          <w:rFonts w:ascii="Arial" w:hAnsi="Arial" w:cs="Arial"/>
          <w:spacing w:val="-3"/>
        </w:rPr>
        <w:t xml:space="preserve"> </w:t>
      </w:r>
      <w:r w:rsidR="003A106C" w:rsidRPr="008B4A3C">
        <w:rPr>
          <w:rFonts w:ascii="Arial" w:hAnsi="Arial" w:cs="Arial"/>
        </w:rPr>
        <w:t>will assist</w:t>
      </w:r>
      <w:r w:rsidR="003A106C" w:rsidRPr="008B4A3C">
        <w:rPr>
          <w:rFonts w:ascii="Arial" w:hAnsi="Arial" w:cs="Arial"/>
          <w:spacing w:val="-1"/>
        </w:rPr>
        <w:t xml:space="preserve"> </w:t>
      </w:r>
      <w:r w:rsidR="003A106C" w:rsidRPr="008B4A3C">
        <w:rPr>
          <w:rFonts w:ascii="Arial" w:hAnsi="Arial" w:cs="Arial"/>
        </w:rPr>
        <w:t>in the</w:t>
      </w:r>
      <w:r w:rsidR="003A106C" w:rsidRPr="008B4A3C">
        <w:rPr>
          <w:rFonts w:ascii="Arial" w:hAnsi="Arial" w:cs="Arial"/>
          <w:spacing w:val="-1"/>
        </w:rPr>
        <w:t xml:space="preserve"> </w:t>
      </w:r>
      <w:r w:rsidR="003A106C" w:rsidRPr="008B4A3C">
        <w:rPr>
          <w:rFonts w:ascii="Arial" w:hAnsi="Arial" w:cs="Arial"/>
        </w:rPr>
        <w:t>evaluation</w:t>
      </w:r>
      <w:r w:rsidR="003A106C" w:rsidRPr="008B4A3C">
        <w:rPr>
          <w:rFonts w:ascii="Arial" w:hAnsi="Arial" w:cs="Arial"/>
          <w:spacing w:val="-4"/>
        </w:rPr>
        <w:t xml:space="preserve"> </w:t>
      </w:r>
      <w:r w:rsidR="003A106C" w:rsidRPr="008B4A3C">
        <w:rPr>
          <w:rFonts w:ascii="Arial" w:hAnsi="Arial" w:cs="Arial"/>
        </w:rPr>
        <w:t>of the</w:t>
      </w:r>
      <w:r w:rsidR="003A106C" w:rsidRPr="008B4A3C">
        <w:rPr>
          <w:rFonts w:ascii="Arial" w:hAnsi="Arial" w:cs="Arial"/>
          <w:spacing w:val="-1"/>
        </w:rPr>
        <w:t xml:space="preserve"> </w:t>
      </w:r>
      <w:r w:rsidR="003A106C" w:rsidRPr="008B4A3C">
        <w:rPr>
          <w:rFonts w:ascii="Arial" w:hAnsi="Arial" w:cs="Arial"/>
        </w:rPr>
        <w:t xml:space="preserve">tenure and promotion application. </w:t>
      </w:r>
      <w:proofErr w:type="gramStart"/>
      <w:r w:rsidR="003A106C" w:rsidRPr="008B4A3C">
        <w:rPr>
          <w:rFonts w:ascii="Arial" w:hAnsi="Arial" w:cs="Arial"/>
        </w:rPr>
        <w:t>In order to</w:t>
      </w:r>
      <w:proofErr w:type="gramEnd"/>
      <w:r w:rsidR="003A106C" w:rsidRPr="008B4A3C">
        <w:rPr>
          <w:rFonts w:ascii="Arial" w:hAnsi="Arial" w:cs="Arial"/>
        </w:rPr>
        <w:t xml:space="preserve"> organize the information,</w:t>
      </w:r>
      <w:r w:rsidRPr="008B4A3C">
        <w:rPr>
          <w:rFonts w:ascii="Arial" w:hAnsi="Arial" w:cs="Arial"/>
        </w:rPr>
        <w:t xml:space="preserve"> we recommend using</w:t>
      </w:r>
      <w:r w:rsidR="003A106C" w:rsidRPr="008B4A3C">
        <w:rPr>
          <w:rFonts w:ascii="Arial" w:hAnsi="Arial" w:cs="Arial"/>
        </w:rPr>
        <w:t xml:space="preserve"> the following format in the evaluations prepared by the Chair and Dean, as well as committees that review the promotion/tenure packet:</w:t>
      </w:r>
    </w:p>
    <w:p w14:paraId="5E0A8754" w14:textId="0F52BF31" w:rsidR="00511A16" w:rsidRPr="008B4A3C" w:rsidRDefault="003A106C">
      <w:pPr>
        <w:pStyle w:val="ListParagraph"/>
        <w:numPr>
          <w:ilvl w:val="0"/>
          <w:numId w:val="1"/>
        </w:numPr>
        <w:tabs>
          <w:tab w:val="left" w:pos="1078"/>
        </w:tabs>
        <w:spacing w:before="211"/>
        <w:ind w:left="1078" w:hanging="359"/>
        <w:rPr>
          <w:rFonts w:ascii="Arial" w:hAnsi="Arial" w:cs="Arial"/>
        </w:rPr>
      </w:pPr>
      <w:r w:rsidRPr="008B4A3C">
        <w:rPr>
          <w:rFonts w:ascii="Arial" w:hAnsi="Arial" w:cs="Arial"/>
        </w:rPr>
        <w:t>Identify</w:t>
      </w:r>
      <w:r w:rsidRPr="008B4A3C">
        <w:rPr>
          <w:rFonts w:ascii="Arial" w:hAnsi="Arial" w:cs="Arial"/>
          <w:spacing w:val="-8"/>
        </w:rPr>
        <w:t xml:space="preserve"> </w:t>
      </w:r>
      <w:r w:rsidRPr="008B4A3C">
        <w:rPr>
          <w:rFonts w:ascii="Arial" w:hAnsi="Arial" w:cs="Arial"/>
        </w:rPr>
        <w:t>how</w:t>
      </w:r>
      <w:r w:rsidRPr="008B4A3C">
        <w:rPr>
          <w:rFonts w:ascii="Arial" w:hAnsi="Arial" w:cs="Arial"/>
          <w:spacing w:val="-8"/>
        </w:rPr>
        <w:t xml:space="preserve"> </w:t>
      </w:r>
      <w:r w:rsidRPr="008B4A3C">
        <w:rPr>
          <w:rFonts w:ascii="Arial" w:hAnsi="Arial" w:cs="Arial"/>
        </w:rPr>
        <w:t>many</w:t>
      </w:r>
      <w:r w:rsidRPr="008B4A3C">
        <w:rPr>
          <w:rFonts w:ascii="Arial" w:hAnsi="Arial" w:cs="Arial"/>
          <w:spacing w:val="-6"/>
        </w:rPr>
        <w:t xml:space="preserve"> </w:t>
      </w:r>
      <w:r w:rsidRPr="008B4A3C">
        <w:rPr>
          <w:rFonts w:ascii="Arial" w:hAnsi="Arial" w:cs="Arial"/>
        </w:rPr>
        <w:t>letters</w:t>
      </w:r>
      <w:r w:rsidRPr="008B4A3C">
        <w:rPr>
          <w:rFonts w:ascii="Arial" w:hAnsi="Arial" w:cs="Arial"/>
          <w:spacing w:val="-9"/>
        </w:rPr>
        <w:t xml:space="preserve"> </w:t>
      </w:r>
      <w:r w:rsidRPr="008B4A3C">
        <w:rPr>
          <w:rFonts w:ascii="Arial" w:hAnsi="Arial" w:cs="Arial"/>
        </w:rPr>
        <w:t>were</w:t>
      </w:r>
      <w:r w:rsidRPr="008B4A3C">
        <w:rPr>
          <w:rFonts w:ascii="Arial" w:hAnsi="Arial" w:cs="Arial"/>
          <w:spacing w:val="-8"/>
        </w:rPr>
        <w:t xml:space="preserve"> </w:t>
      </w:r>
      <w:r w:rsidRPr="008B4A3C">
        <w:rPr>
          <w:rFonts w:ascii="Arial" w:hAnsi="Arial" w:cs="Arial"/>
        </w:rPr>
        <w:t>received</w:t>
      </w:r>
      <w:r w:rsidRPr="008B4A3C">
        <w:rPr>
          <w:rFonts w:ascii="Arial" w:hAnsi="Arial" w:cs="Arial"/>
          <w:spacing w:val="-6"/>
        </w:rPr>
        <w:t xml:space="preserve"> </w:t>
      </w:r>
      <w:r w:rsidRPr="008B4A3C">
        <w:rPr>
          <w:rFonts w:ascii="Arial" w:hAnsi="Arial" w:cs="Arial"/>
        </w:rPr>
        <w:t>from</w:t>
      </w:r>
      <w:r w:rsidRPr="008B4A3C">
        <w:rPr>
          <w:rFonts w:ascii="Arial" w:hAnsi="Arial" w:cs="Arial"/>
          <w:spacing w:val="-6"/>
        </w:rPr>
        <w:t xml:space="preserve"> </w:t>
      </w:r>
      <w:r w:rsidRPr="008B4A3C">
        <w:rPr>
          <w:rFonts w:ascii="Arial" w:hAnsi="Arial" w:cs="Arial"/>
        </w:rPr>
        <w:t>approved</w:t>
      </w:r>
      <w:r w:rsidRPr="008B4A3C">
        <w:rPr>
          <w:rFonts w:ascii="Arial" w:hAnsi="Arial" w:cs="Arial"/>
          <w:spacing w:val="-6"/>
        </w:rPr>
        <w:t xml:space="preserve"> </w:t>
      </w:r>
      <w:r w:rsidRPr="008B4A3C">
        <w:rPr>
          <w:rFonts w:ascii="Arial" w:hAnsi="Arial" w:cs="Arial"/>
        </w:rPr>
        <w:t>external</w:t>
      </w:r>
      <w:r w:rsidRPr="008B4A3C">
        <w:rPr>
          <w:rFonts w:ascii="Arial" w:hAnsi="Arial" w:cs="Arial"/>
          <w:spacing w:val="-12"/>
        </w:rPr>
        <w:t xml:space="preserve"> </w:t>
      </w:r>
      <w:r w:rsidRPr="008B4A3C">
        <w:rPr>
          <w:rFonts w:ascii="Arial" w:hAnsi="Arial" w:cs="Arial"/>
          <w:spacing w:val="-2"/>
        </w:rPr>
        <w:t>reviewers</w:t>
      </w:r>
      <w:r w:rsidR="007A261A" w:rsidRPr="008B4A3C">
        <w:rPr>
          <w:rFonts w:ascii="Arial" w:hAnsi="Arial" w:cs="Arial"/>
          <w:spacing w:val="-2"/>
        </w:rPr>
        <w:t>.</w:t>
      </w:r>
      <w:r w:rsidR="008832A3" w:rsidRPr="008B4A3C">
        <w:rPr>
          <w:rFonts w:ascii="Arial" w:hAnsi="Arial" w:cs="Arial"/>
          <w:spacing w:val="-2"/>
        </w:rPr>
        <w:t xml:space="preserve"> If a department chair solicited external review letters from multiple individuals</w:t>
      </w:r>
      <w:r w:rsidR="001D7F37" w:rsidRPr="008B4A3C">
        <w:rPr>
          <w:rFonts w:ascii="Arial" w:hAnsi="Arial" w:cs="Arial"/>
          <w:spacing w:val="-2"/>
        </w:rPr>
        <w:t xml:space="preserve"> </w:t>
      </w:r>
      <w:r w:rsidR="008832A3" w:rsidRPr="008B4A3C">
        <w:rPr>
          <w:rFonts w:ascii="Arial" w:hAnsi="Arial" w:cs="Arial"/>
          <w:spacing w:val="-2"/>
        </w:rPr>
        <w:t>but is unable to obtain a minimum of three (or the number required by the department guidelines), explain the process and why the minimum was not obtained.</w:t>
      </w:r>
    </w:p>
    <w:p w14:paraId="1969CCAD" w14:textId="7803BB87" w:rsidR="00511A16" w:rsidRPr="008B4A3C" w:rsidRDefault="003A106C">
      <w:pPr>
        <w:pStyle w:val="ListParagraph"/>
        <w:numPr>
          <w:ilvl w:val="0"/>
          <w:numId w:val="1"/>
        </w:numPr>
        <w:tabs>
          <w:tab w:val="left" w:pos="1077"/>
          <w:tab w:val="left" w:pos="1080"/>
        </w:tabs>
        <w:spacing w:before="38"/>
        <w:ind w:left="1080" w:right="629" w:hanging="361"/>
        <w:rPr>
          <w:rFonts w:ascii="Arial" w:hAnsi="Arial" w:cs="Arial"/>
        </w:rPr>
      </w:pPr>
      <w:r w:rsidRPr="008B4A3C">
        <w:rPr>
          <w:rFonts w:ascii="Arial" w:hAnsi="Arial" w:cs="Arial"/>
        </w:rPr>
        <w:t>Provide</w:t>
      </w:r>
      <w:r w:rsidRPr="008B4A3C">
        <w:rPr>
          <w:rFonts w:ascii="Arial" w:hAnsi="Arial" w:cs="Arial"/>
          <w:spacing w:val="-1"/>
        </w:rPr>
        <w:t xml:space="preserve"> </w:t>
      </w:r>
      <w:r w:rsidRPr="008B4A3C">
        <w:rPr>
          <w:rFonts w:ascii="Arial" w:hAnsi="Arial" w:cs="Arial"/>
        </w:rPr>
        <w:t>a</w:t>
      </w:r>
      <w:r w:rsidRPr="008B4A3C">
        <w:rPr>
          <w:rFonts w:ascii="Arial" w:hAnsi="Arial" w:cs="Arial"/>
          <w:spacing w:val="-4"/>
        </w:rPr>
        <w:t xml:space="preserve"> </w:t>
      </w:r>
      <w:r w:rsidRPr="008B4A3C">
        <w:rPr>
          <w:rFonts w:ascii="Arial" w:hAnsi="Arial" w:cs="Arial"/>
        </w:rPr>
        <w:t>statement</w:t>
      </w:r>
      <w:r w:rsidRPr="008B4A3C">
        <w:rPr>
          <w:rFonts w:ascii="Arial" w:hAnsi="Arial" w:cs="Arial"/>
          <w:spacing w:val="-4"/>
        </w:rPr>
        <w:t xml:space="preserve"> </w:t>
      </w:r>
      <w:r w:rsidRPr="008B4A3C">
        <w:rPr>
          <w:rFonts w:ascii="Arial" w:hAnsi="Arial" w:cs="Arial"/>
        </w:rPr>
        <w:t>describing</w:t>
      </w:r>
      <w:r w:rsidRPr="008B4A3C">
        <w:rPr>
          <w:rFonts w:ascii="Arial" w:hAnsi="Arial" w:cs="Arial"/>
          <w:spacing w:val="-3"/>
        </w:rPr>
        <w:t xml:space="preserve"> </w:t>
      </w:r>
      <w:r w:rsidRPr="008B4A3C">
        <w:rPr>
          <w:rFonts w:ascii="Arial" w:hAnsi="Arial" w:cs="Arial"/>
        </w:rPr>
        <w:t>how</w:t>
      </w:r>
      <w:r w:rsidRPr="008B4A3C">
        <w:rPr>
          <w:rFonts w:ascii="Arial" w:hAnsi="Arial" w:cs="Arial"/>
          <w:spacing w:val="-1"/>
        </w:rPr>
        <w:t xml:space="preserve"> </w:t>
      </w:r>
      <w:r w:rsidRPr="008B4A3C">
        <w:rPr>
          <w:rFonts w:ascii="Arial" w:hAnsi="Arial" w:cs="Arial"/>
        </w:rPr>
        <w:t>the</w:t>
      </w:r>
      <w:r w:rsidRPr="008B4A3C">
        <w:rPr>
          <w:rFonts w:ascii="Arial" w:hAnsi="Arial" w:cs="Arial"/>
          <w:spacing w:val="-1"/>
        </w:rPr>
        <w:t xml:space="preserve"> </w:t>
      </w:r>
      <w:r w:rsidRPr="008B4A3C">
        <w:rPr>
          <w:rFonts w:ascii="Arial" w:hAnsi="Arial" w:cs="Arial"/>
        </w:rPr>
        <w:t>chosen</w:t>
      </w:r>
      <w:r w:rsidRPr="008B4A3C">
        <w:rPr>
          <w:rFonts w:ascii="Arial" w:hAnsi="Arial" w:cs="Arial"/>
          <w:spacing w:val="-5"/>
        </w:rPr>
        <w:t xml:space="preserve"> </w:t>
      </w:r>
      <w:r w:rsidRPr="008B4A3C">
        <w:rPr>
          <w:rFonts w:ascii="Arial" w:hAnsi="Arial" w:cs="Arial"/>
        </w:rPr>
        <w:t>external</w:t>
      </w:r>
      <w:r w:rsidRPr="008B4A3C">
        <w:rPr>
          <w:rFonts w:ascii="Arial" w:hAnsi="Arial" w:cs="Arial"/>
          <w:spacing w:val="-2"/>
        </w:rPr>
        <w:t xml:space="preserve"> </w:t>
      </w:r>
      <w:r w:rsidRPr="008B4A3C">
        <w:rPr>
          <w:rFonts w:ascii="Arial" w:hAnsi="Arial" w:cs="Arial"/>
        </w:rPr>
        <w:t>reviewers</w:t>
      </w:r>
      <w:r w:rsidRPr="008B4A3C">
        <w:rPr>
          <w:rFonts w:ascii="Arial" w:hAnsi="Arial" w:cs="Arial"/>
          <w:spacing w:val="-2"/>
        </w:rPr>
        <w:t xml:space="preserve"> </w:t>
      </w:r>
      <w:r w:rsidRPr="008B4A3C">
        <w:rPr>
          <w:rFonts w:ascii="Arial" w:hAnsi="Arial" w:cs="Arial"/>
        </w:rPr>
        <w:t>were</w:t>
      </w:r>
      <w:r w:rsidRPr="008B4A3C">
        <w:rPr>
          <w:rFonts w:ascii="Arial" w:hAnsi="Arial" w:cs="Arial"/>
          <w:spacing w:val="-1"/>
        </w:rPr>
        <w:t xml:space="preserve"> </w:t>
      </w:r>
      <w:r w:rsidRPr="008B4A3C">
        <w:rPr>
          <w:rFonts w:ascii="Arial" w:hAnsi="Arial" w:cs="Arial"/>
        </w:rPr>
        <w:t>qualified</w:t>
      </w:r>
      <w:r w:rsidRPr="008B4A3C">
        <w:rPr>
          <w:rFonts w:ascii="Arial" w:hAnsi="Arial" w:cs="Arial"/>
          <w:spacing w:val="-3"/>
        </w:rPr>
        <w:t xml:space="preserve"> </w:t>
      </w:r>
      <w:r w:rsidRPr="008B4A3C">
        <w:rPr>
          <w:rFonts w:ascii="Arial" w:hAnsi="Arial" w:cs="Arial"/>
        </w:rPr>
        <w:t>to</w:t>
      </w:r>
      <w:r w:rsidRPr="008B4A3C">
        <w:rPr>
          <w:rFonts w:ascii="Arial" w:hAnsi="Arial" w:cs="Arial"/>
          <w:spacing w:val="-3"/>
        </w:rPr>
        <w:t xml:space="preserve"> </w:t>
      </w:r>
      <w:r w:rsidRPr="008B4A3C">
        <w:rPr>
          <w:rFonts w:ascii="Arial" w:hAnsi="Arial" w:cs="Arial"/>
        </w:rPr>
        <w:t>offer</w:t>
      </w:r>
      <w:r w:rsidRPr="008B4A3C">
        <w:rPr>
          <w:rFonts w:ascii="Arial" w:hAnsi="Arial" w:cs="Arial"/>
          <w:spacing w:val="-4"/>
        </w:rPr>
        <w:t xml:space="preserve"> </w:t>
      </w:r>
      <w:r w:rsidRPr="008B4A3C">
        <w:rPr>
          <w:rFonts w:ascii="Arial" w:hAnsi="Arial" w:cs="Arial"/>
        </w:rPr>
        <w:t>the review (see sentences 2-4 below)</w:t>
      </w:r>
      <w:r w:rsidR="007A261A" w:rsidRPr="008B4A3C">
        <w:rPr>
          <w:rFonts w:ascii="Arial" w:hAnsi="Arial" w:cs="Arial"/>
        </w:rPr>
        <w:t>.</w:t>
      </w:r>
    </w:p>
    <w:p w14:paraId="0ADDC71E" w14:textId="2A1DE3D5" w:rsidR="00511A16" w:rsidRPr="008B4A3C" w:rsidRDefault="003A106C">
      <w:pPr>
        <w:pStyle w:val="ListParagraph"/>
        <w:numPr>
          <w:ilvl w:val="0"/>
          <w:numId w:val="1"/>
        </w:numPr>
        <w:tabs>
          <w:tab w:val="left" w:pos="1077"/>
          <w:tab w:val="left" w:pos="1080"/>
        </w:tabs>
        <w:spacing w:before="22"/>
        <w:ind w:left="1080" w:right="309" w:hanging="361"/>
        <w:rPr>
          <w:rFonts w:ascii="Arial" w:hAnsi="Arial" w:cs="Arial"/>
        </w:rPr>
      </w:pPr>
      <w:r w:rsidRPr="008B4A3C">
        <w:rPr>
          <w:rFonts w:ascii="Arial" w:hAnsi="Arial" w:cs="Arial"/>
        </w:rPr>
        <w:t>Offer</w:t>
      </w:r>
      <w:r w:rsidRPr="008B4A3C">
        <w:rPr>
          <w:rFonts w:ascii="Arial" w:hAnsi="Arial" w:cs="Arial"/>
          <w:spacing w:val="-2"/>
        </w:rPr>
        <w:t xml:space="preserve"> </w:t>
      </w:r>
      <w:r w:rsidRPr="008B4A3C">
        <w:rPr>
          <w:rFonts w:ascii="Arial" w:hAnsi="Arial" w:cs="Arial"/>
        </w:rPr>
        <w:t>a</w:t>
      </w:r>
      <w:r w:rsidRPr="008B4A3C">
        <w:rPr>
          <w:rFonts w:ascii="Arial" w:hAnsi="Arial" w:cs="Arial"/>
          <w:spacing w:val="-2"/>
        </w:rPr>
        <w:t xml:space="preserve"> </w:t>
      </w:r>
      <w:r w:rsidRPr="008B4A3C">
        <w:rPr>
          <w:rFonts w:ascii="Arial" w:hAnsi="Arial" w:cs="Arial"/>
        </w:rPr>
        <w:t>brief</w:t>
      </w:r>
      <w:r w:rsidRPr="008B4A3C">
        <w:rPr>
          <w:rFonts w:ascii="Arial" w:hAnsi="Arial" w:cs="Arial"/>
          <w:spacing w:val="-2"/>
        </w:rPr>
        <w:t xml:space="preserve"> </w:t>
      </w:r>
      <w:r w:rsidRPr="008B4A3C">
        <w:rPr>
          <w:rFonts w:ascii="Arial" w:hAnsi="Arial" w:cs="Arial"/>
        </w:rPr>
        <w:t>statement</w:t>
      </w:r>
      <w:r w:rsidRPr="008B4A3C">
        <w:rPr>
          <w:rFonts w:ascii="Arial" w:hAnsi="Arial" w:cs="Arial"/>
          <w:spacing w:val="-4"/>
        </w:rPr>
        <w:t xml:space="preserve"> </w:t>
      </w:r>
      <w:r w:rsidRPr="008B4A3C">
        <w:rPr>
          <w:rFonts w:ascii="Arial" w:hAnsi="Arial" w:cs="Arial"/>
        </w:rPr>
        <w:t>of</w:t>
      </w:r>
      <w:r w:rsidRPr="008B4A3C">
        <w:rPr>
          <w:rFonts w:ascii="Arial" w:hAnsi="Arial" w:cs="Arial"/>
          <w:spacing w:val="-4"/>
        </w:rPr>
        <w:t xml:space="preserve"> </w:t>
      </w:r>
      <w:r w:rsidRPr="008B4A3C">
        <w:rPr>
          <w:rFonts w:ascii="Arial" w:hAnsi="Arial" w:cs="Arial"/>
        </w:rPr>
        <w:t>the</w:t>
      </w:r>
      <w:r w:rsidRPr="008B4A3C">
        <w:rPr>
          <w:rFonts w:ascii="Arial" w:hAnsi="Arial" w:cs="Arial"/>
          <w:spacing w:val="-1"/>
        </w:rPr>
        <w:t xml:space="preserve"> </w:t>
      </w:r>
      <w:r w:rsidRPr="008B4A3C">
        <w:rPr>
          <w:rFonts w:ascii="Arial" w:hAnsi="Arial" w:cs="Arial"/>
        </w:rPr>
        <w:t>consensus</w:t>
      </w:r>
      <w:r w:rsidRPr="008B4A3C">
        <w:rPr>
          <w:rFonts w:ascii="Arial" w:hAnsi="Arial" w:cs="Arial"/>
          <w:spacing w:val="-2"/>
        </w:rPr>
        <w:t xml:space="preserve"> </w:t>
      </w:r>
      <w:r w:rsidRPr="008B4A3C">
        <w:rPr>
          <w:rFonts w:ascii="Arial" w:hAnsi="Arial" w:cs="Arial"/>
        </w:rPr>
        <w:t>across</w:t>
      </w:r>
      <w:r w:rsidRPr="008B4A3C">
        <w:rPr>
          <w:rFonts w:ascii="Arial" w:hAnsi="Arial" w:cs="Arial"/>
          <w:spacing w:val="-4"/>
        </w:rPr>
        <w:t xml:space="preserve"> </w:t>
      </w:r>
      <w:r w:rsidRPr="008B4A3C">
        <w:rPr>
          <w:rFonts w:ascii="Arial" w:hAnsi="Arial" w:cs="Arial"/>
        </w:rPr>
        <w:t>the</w:t>
      </w:r>
      <w:r w:rsidRPr="008B4A3C">
        <w:rPr>
          <w:rFonts w:ascii="Arial" w:hAnsi="Arial" w:cs="Arial"/>
          <w:spacing w:val="-7"/>
        </w:rPr>
        <w:t xml:space="preserve"> </w:t>
      </w:r>
      <w:r w:rsidRPr="008B4A3C">
        <w:rPr>
          <w:rFonts w:ascii="Arial" w:hAnsi="Arial" w:cs="Arial"/>
        </w:rPr>
        <w:t>reviewers</w:t>
      </w:r>
      <w:r w:rsidRPr="008B4A3C">
        <w:rPr>
          <w:rFonts w:ascii="Arial" w:hAnsi="Arial" w:cs="Arial"/>
          <w:spacing w:val="-2"/>
        </w:rPr>
        <w:t xml:space="preserve"> </w:t>
      </w:r>
      <w:r w:rsidRPr="008B4A3C">
        <w:rPr>
          <w:rFonts w:ascii="Arial" w:hAnsi="Arial" w:cs="Arial"/>
        </w:rPr>
        <w:t>(i.e.</w:t>
      </w:r>
      <w:r w:rsidRPr="008B4A3C">
        <w:rPr>
          <w:rFonts w:ascii="Arial" w:hAnsi="Arial" w:cs="Arial"/>
          <w:spacing w:val="-2"/>
        </w:rPr>
        <w:t xml:space="preserve"> </w:t>
      </w:r>
      <w:r w:rsidRPr="008B4A3C">
        <w:rPr>
          <w:rFonts w:ascii="Arial" w:hAnsi="Arial" w:cs="Arial"/>
        </w:rPr>
        <w:t>whether</w:t>
      </w:r>
      <w:r w:rsidRPr="008B4A3C">
        <w:rPr>
          <w:rFonts w:ascii="Arial" w:hAnsi="Arial" w:cs="Arial"/>
          <w:spacing w:val="-4"/>
        </w:rPr>
        <w:t xml:space="preserve"> </w:t>
      </w:r>
      <w:r w:rsidRPr="008B4A3C">
        <w:rPr>
          <w:rFonts w:ascii="Arial" w:hAnsi="Arial" w:cs="Arial"/>
        </w:rPr>
        <w:t>to</w:t>
      </w:r>
      <w:r w:rsidRPr="008B4A3C">
        <w:rPr>
          <w:rFonts w:ascii="Arial" w:hAnsi="Arial" w:cs="Arial"/>
          <w:spacing w:val="-3"/>
        </w:rPr>
        <w:t xml:space="preserve"> </w:t>
      </w:r>
      <w:r w:rsidRPr="008B4A3C">
        <w:rPr>
          <w:rFonts w:ascii="Arial" w:hAnsi="Arial" w:cs="Arial"/>
        </w:rPr>
        <w:t>support</w:t>
      </w:r>
      <w:r w:rsidRPr="008B4A3C">
        <w:rPr>
          <w:rFonts w:ascii="Arial" w:hAnsi="Arial" w:cs="Arial"/>
          <w:spacing w:val="-1"/>
        </w:rPr>
        <w:t xml:space="preserve"> </w:t>
      </w:r>
      <w:r w:rsidRPr="008B4A3C">
        <w:rPr>
          <w:rFonts w:ascii="Arial" w:hAnsi="Arial" w:cs="Arial"/>
        </w:rPr>
        <w:t>promotion and/or tenure; see sentence 5 below)</w:t>
      </w:r>
      <w:r w:rsidR="007A261A" w:rsidRPr="008B4A3C">
        <w:rPr>
          <w:rFonts w:ascii="Arial" w:hAnsi="Arial" w:cs="Arial"/>
        </w:rPr>
        <w:t>.</w:t>
      </w:r>
    </w:p>
    <w:p w14:paraId="792C7B33" w14:textId="59A06EA8" w:rsidR="00511A16" w:rsidRPr="008B4A3C" w:rsidRDefault="003A106C">
      <w:pPr>
        <w:pStyle w:val="ListParagraph"/>
        <w:numPr>
          <w:ilvl w:val="0"/>
          <w:numId w:val="1"/>
        </w:numPr>
        <w:tabs>
          <w:tab w:val="left" w:pos="1077"/>
          <w:tab w:val="left" w:pos="1080"/>
        </w:tabs>
        <w:spacing w:before="22"/>
        <w:ind w:left="1080" w:right="536" w:hanging="361"/>
        <w:rPr>
          <w:rFonts w:ascii="Arial" w:hAnsi="Arial" w:cs="Arial"/>
        </w:rPr>
      </w:pPr>
      <w:r w:rsidRPr="008B4A3C">
        <w:rPr>
          <w:rFonts w:ascii="Arial" w:hAnsi="Arial" w:cs="Arial"/>
        </w:rPr>
        <w:t>Describe</w:t>
      </w:r>
      <w:r w:rsidRPr="008B4A3C">
        <w:rPr>
          <w:rFonts w:ascii="Arial" w:hAnsi="Arial" w:cs="Arial"/>
          <w:spacing w:val="-1"/>
        </w:rPr>
        <w:t xml:space="preserve"> </w:t>
      </w:r>
      <w:r w:rsidRPr="008B4A3C">
        <w:rPr>
          <w:rFonts w:ascii="Arial" w:hAnsi="Arial" w:cs="Arial"/>
        </w:rPr>
        <w:t>briefly</w:t>
      </w:r>
      <w:r w:rsidRPr="008B4A3C">
        <w:rPr>
          <w:rFonts w:ascii="Arial" w:hAnsi="Arial" w:cs="Arial"/>
          <w:spacing w:val="-1"/>
        </w:rPr>
        <w:t xml:space="preserve"> </w:t>
      </w:r>
      <w:r w:rsidRPr="008B4A3C">
        <w:rPr>
          <w:rFonts w:ascii="Arial" w:hAnsi="Arial" w:cs="Arial"/>
        </w:rPr>
        <w:t>the</w:t>
      </w:r>
      <w:r w:rsidRPr="008B4A3C">
        <w:rPr>
          <w:rFonts w:ascii="Arial" w:hAnsi="Arial" w:cs="Arial"/>
          <w:spacing w:val="-4"/>
        </w:rPr>
        <w:t xml:space="preserve"> </w:t>
      </w:r>
      <w:r w:rsidRPr="008B4A3C">
        <w:rPr>
          <w:rFonts w:ascii="Arial" w:hAnsi="Arial" w:cs="Arial"/>
        </w:rPr>
        <w:t>main</w:t>
      </w:r>
      <w:r w:rsidRPr="008B4A3C">
        <w:rPr>
          <w:rFonts w:ascii="Arial" w:hAnsi="Arial" w:cs="Arial"/>
          <w:spacing w:val="-5"/>
        </w:rPr>
        <w:t xml:space="preserve"> </w:t>
      </w:r>
      <w:r w:rsidRPr="008B4A3C">
        <w:rPr>
          <w:rFonts w:ascii="Arial" w:hAnsi="Arial" w:cs="Arial"/>
        </w:rPr>
        <w:t>points</w:t>
      </w:r>
      <w:r w:rsidRPr="008B4A3C">
        <w:rPr>
          <w:rFonts w:ascii="Arial" w:hAnsi="Arial" w:cs="Arial"/>
          <w:spacing w:val="-4"/>
        </w:rPr>
        <w:t xml:space="preserve"> </w:t>
      </w:r>
      <w:r w:rsidRPr="008B4A3C">
        <w:rPr>
          <w:rFonts w:ascii="Arial" w:hAnsi="Arial" w:cs="Arial"/>
        </w:rPr>
        <w:t>of</w:t>
      </w:r>
      <w:r w:rsidRPr="008B4A3C">
        <w:rPr>
          <w:rFonts w:ascii="Arial" w:hAnsi="Arial" w:cs="Arial"/>
          <w:spacing w:val="-2"/>
        </w:rPr>
        <w:t xml:space="preserve"> </w:t>
      </w:r>
      <w:r w:rsidRPr="008B4A3C">
        <w:rPr>
          <w:rFonts w:ascii="Arial" w:hAnsi="Arial" w:cs="Arial"/>
        </w:rPr>
        <w:t>consensus</w:t>
      </w:r>
      <w:r w:rsidRPr="008B4A3C">
        <w:rPr>
          <w:rFonts w:ascii="Arial" w:hAnsi="Arial" w:cs="Arial"/>
          <w:spacing w:val="-4"/>
        </w:rPr>
        <w:t xml:space="preserve"> </w:t>
      </w:r>
      <w:r w:rsidRPr="008B4A3C">
        <w:rPr>
          <w:rFonts w:ascii="Arial" w:hAnsi="Arial" w:cs="Arial"/>
        </w:rPr>
        <w:t>or</w:t>
      </w:r>
      <w:r w:rsidRPr="008B4A3C">
        <w:rPr>
          <w:rFonts w:ascii="Arial" w:hAnsi="Arial" w:cs="Arial"/>
          <w:spacing w:val="-4"/>
        </w:rPr>
        <w:t xml:space="preserve"> </w:t>
      </w:r>
      <w:r w:rsidRPr="008B4A3C">
        <w:rPr>
          <w:rFonts w:ascii="Arial" w:hAnsi="Arial" w:cs="Arial"/>
        </w:rPr>
        <w:t>convergence</w:t>
      </w:r>
      <w:r w:rsidRPr="008B4A3C">
        <w:rPr>
          <w:rFonts w:ascii="Arial" w:hAnsi="Arial" w:cs="Arial"/>
          <w:spacing w:val="-1"/>
        </w:rPr>
        <w:t xml:space="preserve"> </w:t>
      </w:r>
      <w:r w:rsidRPr="008B4A3C">
        <w:rPr>
          <w:rFonts w:ascii="Arial" w:hAnsi="Arial" w:cs="Arial"/>
        </w:rPr>
        <w:t>across</w:t>
      </w:r>
      <w:r w:rsidRPr="008B4A3C">
        <w:rPr>
          <w:rFonts w:ascii="Arial" w:hAnsi="Arial" w:cs="Arial"/>
          <w:spacing w:val="-13"/>
        </w:rPr>
        <w:t xml:space="preserve"> </w:t>
      </w:r>
      <w:r w:rsidRPr="008B4A3C">
        <w:rPr>
          <w:rFonts w:ascii="Arial" w:hAnsi="Arial" w:cs="Arial"/>
        </w:rPr>
        <w:t>reviewers</w:t>
      </w:r>
      <w:r w:rsidRPr="008B4A3C">
        <w:rPr>
          <w:rFonts w:ascii="Arial" w:hAnsi="Arial" w:cs="Arial"/>
          <w:spacing w:val="-4"/>
        </w:rPr>
        <w:t xml:space="preserve"> </w:t>
      </w:r>
      <w:r w:rsidRPr="008B4A3C">
        <w:rPr>
          <w:rFonts w:ascii="Arial" w:hAnsi="Arial" w:cs="Arial"/>
        </w:rPr>
        <w:t>(see</w:t>
      </w:r>
      <w:r w:rsidRPr="008B4A3C">
        <w:rPr>
          <w:rFonts w:ascii="Arial" w:hAnsi="Arial" w:cs="Arial"/>
          <w:spacing w:val="-1"/>
        </w:rPr>
        <w:t xml:space="preserve"> </w:t>
      </w:r>
      <w:r w:rsidRPr="008B4A3C">
        <w:rPr>
          <w:rFonts w:ascii="Arial" w:hAnsi="Arial" w:cs="Arial"/>
        </w:rPr>
        <w:t>sentence</w:t>
      </w:r>
      <w:r w:rsidRPr="008B4A3C">
        <w:rPr>
          <w:rFonts w:ascii="Arial" w:hAnsi="Arial" w:cs="Arial"/>
          <w:spacing w:val="-1"/>
        </w:rPr>
        <w:t xml:space="preserve"> </w:t>
      </w:r>
      <w:r w:rsidRPr="008B4A3C">
        <w:rPr>
          <w:rFonts w:ascii="Arial" w:hAnsi="Arial" w:cs="Arial"/>
        </w:rPr>
        <w:t xml:space="preserve">6 </w:t>
      </w:r>
      <w:r w:rsidRPr="008B4A3C">
        <w:rPr>
          <w:rFonts w:ascii="Arial" w:hAnsi="Arial" w:cs="Arial"/>
          <w:spacing w:val="-2"/>
        </w:rPr>
        <w:t>below)</w:t>
      </w:r>
      <w:r w:rsidR="007A261A" w:rsidRPr="008B4A3C">
        <w:rPr>
          <w:rFonts w:ascii="Arial" w:hAnsi="Arial" w:cs="Arial"/>
          <w:spacing w:val="-2"/>
        </w:rPr>
        <w:t>.</w:t>
      </w:r>
    </w:p>
    <w:p w14:paraId="3A7F414C" w14:textId="10FBD73E" w:rsidR="00511A16" w:rsidRPr="008B4A3C" w:rsidRDefault="003A106C">
      <w:pPr>
        <w:pStyle w:val="ListParagraph"/>
        <w:numPr>
          <w:ilvl w:val="0"/>
          <w:numId w:val="1"/>
        </w:numPr>
        <w:tabs>
          <w:tab w:val="left" w:pos="1078"/>
        </w:tabs>
        <w:spacing w:before="20"/>
        <w:ind w:left="1078" w:hanging="358"/>
        <w:rPr>
          <w:rFonts w:ascii="Arial" w:hAnsi="Arial" w:cs="Arial"/>
        </w:rPr>
      </w:pPr>
      <w:r w:rsidRPr="008B4A3C">
        <w:rPr>
          <w:rFonts w:ascii="Arial" w:hAnsi="Arial" w:cs="Arial"/>
        </w:rPr>
        <w:t>Describe</w:t>
      </w:r>
      <w:r w:rsidRPr="008B4A3C">
        <w:rPr>
          <w:rFonts w:ascii="Arial" w:hAnsi="Arial" w:cs="Arial"/>
          <w:spacing w:val="-6"/>
        </w:rPr>
        <w:t xml:space="preserve"> </w:t>
      </w:r>
      <w:r w:rsidRPr="008B4A3C">
        <w:rPr>
          <w:rFonts w:ascii="Arial" w:hAnsi="Arial" w:cs="Arial"/>
        </w:rPr>
        <w:t>briefly</w:t>
      </w:r>
      <w:r w:rsidRPr="008B4A3C">
        <w:rPr>
          <w:rFonts w:ascii="Arial" w:hAnsi="Arial" w:cs="Arial"/>
          <w:spacing w:val="-3"/>
        </w:rPr>
        <w:t xml:space="preserve"> </w:t>
      </w:r>
      <w:r w:rsidRPr="008B4A3C">
        <w:rPr>
          <w:rFonts w:ascii="Arial" w:hAnsi="Arial" w:cs="Arial"/>
        </w:rPr>
        <w:t>how</w:t>
      </w:r>
      <w:r w:rsidRPr="008B4A3C">
        <w:rPr>
          <w:rFonts w:ascii="Arial" w:hAnsi="Arial" w:cs="Arial"/>
          <w:spacing w:val="-3"/>
        </w:rPr>
        <w:t xml:space="preserve"> </w:t>
      </w:r>
      <w:r w:rsidRPr="008B4A3C">
        <w:rPr>
          <w:rFonts w:ascii="Arial" w:hAnsi="Arial" w:cs="Arial"/>
        </w:rPr>
        <w:t>the</w:t>
      </w:r>
      <w:r w:rsidRPr="008B4A3C">
        <w:rPr>
          <w:rFonts w:ascii="Arial" w:hAnsi="Arial" w:cs="Arial"/>
          <w:spacing w:val="-4"/>
        </w:rPr>
        <w:t xml:space="preserve"> </w:t>
      </w:r>
      <w:r w:rsidRPr="008B4A3C">
        <w:rPr>
          <w:rFonts w:ascii="Arial" w:hAnsi="Arial" w:cs="Arial"/>
        </w:rPr>
        <w:t>reviewers</w:t>
      </w:r>
      <w:r w:rsidRPr="008B4A3C">
        <w:rPr>
          <w:rFonts w:ascii="Arial" w:hAnsi="Arial" w:cs="Arial"/>
          <w:spacing w:val="-4"/>
        </w:rPr>
        <w:t xml:space="preserve"> </w:t>
      </w:r>
      <w:r w:rsidRPr="008B4A3C">
        <w:rPr>
          <w:rFonts w:ascii="Arial" w:hAnsi="Arial" w:cs="Arial"/>
        </w:rPr>
        <w:t>diverged</w:t>
      </w:r>
      <w:r w:rsidRPr="008B4A3C">
        <w:rPr>
          <w:rFonts w:ascii="Arial" w:hAnsi="Arial" w:cs="Arial"/>
          <w:spacing w:val="-5"/>
        </w:rPr>
        <w:t xml:space="preserve"> </w:t>
      </w:r>
      <w:r w:rsidRPr="008B4A3C">
        <w:rPr>
          <w:rFonts w:ascii="Arial" w:hAnsi="Arial" w:cs="Arial"/>
        </w:rPr>
        <w:t>in</w:t>
      </w:r>
      <w:r w:rsidRPr="008B4A3C">
        <w:rPr>
          <w:rFonts w:ascii="Arial" w:hAnsi="Arial" w:cs="Arial"/>
          <w:spacing w:val="-7"/>
        </w:rPr>
        <w:t xml:space="preserve"> </w:t>
      </w:r>
      <w:r w:rsidRPr="008B4A3C">
        <w:rPr>
          <w:rFonts w:ascii="Arial" w:hAnsi="Arial" w:cs="Arial"/>
        </w:rPr>
        <w:t>their</w:t>
      </w:r>
      <w:r w:rsidRPr="008B4A3C">
        <w:rPr>
          <w:rFonts w:ascii="Arial" w:hAnsi="Arial" w:cs="Arial"/>
          <w:spacing w:val="-11"/>
        </w:rPr>
        <w:t xml:space="preserve"> </w:t>
      </w:r>
      <w:r w:rsidRPr="008B4A3C">
        <w:rPr>
          <w:rFonts w:ascii="Arial" w:hAnsi="Arial" w:cs="Arial"/>
        </w:rPr>
        <w:t>evaluation</w:t>
      </w:r>
      <w:r w:rsidRPr="008B4A3C">
        <w:rPr>
          <w:rFonts w:ascii="Arial" w:hAnsi="Arial" w:cs="Arial"/>
          <w:spacing w:val="-7"/>
        </w:rPr>
        <w:t xml:space="preserve"> </w:t>
      </w:r>
      <w:r w:rsidRPr="008B4A3C">
        <w:rPr>
          <w:rFonts w:ascii="Arial" w:hAnsi="Arial" w:cs="Arial"/>
        </w:rPr>
        <w:t>(see</w:t>
      </w:r>
      <w:r w:rsidRPr="008B4A3C">
        <w:rPr>
          <w:rFonts w:ascii="Arial" w:hAnsi="Arial" w:cs="Arial"/>
          <w:spacing w:val="-3"/>
        </w:rPr>
        <w:t xml:space="preserve"> </w:t>
      </w:r>
      <w:r w:rsidRPr="008B4A3C">
        <w:rPr>
          <w:rFonts w:ascii="Arial" w:hAnsi="Arial" w:cs="Arial"/>
        </w:rPr>
        <w:t>sentences</w:t>
      </w:r>
      <w:r w:rsidRPr="008B4A3C">
        <w:rPr>
          <w:rFonts w:ascii="Arial" w:hAnsi="Arial" w:cs="Arial"/>
          <w:spacing w:val="-4"/>
        </w:rPr>
        <w:t xml:space="preserve"> </w:t>
      </w:r>
      <w:r w:rsidRPr="008B4A3C">
        <w:rPr>
          <w:rFonts w:ascii="Arial" w:hAnsi="Arial" w:cs="Arial"/>
        </w:rPr>
        <w:t>7-8</w:t>
      </w:r>
      <w:r w:rsidRPr="008B4A3C">
        <w:rPr>
          <w:rFonts w:ascii="Arial" w:hAnsi="Arial" w:cs="Arial"/>
          <w:spacing w:val="-3"/>
        </w:rPr>
        <w:t xml:space="preserve"> </w:t>
      </w:r>
      <w:r w:rsidRPr="008B4A3C">
        <w:rPr>
          <w:rFonts w:ascii="Arial" w:hAnsi="Arial" w:cs="Arial"/>
          <w:spacing w:val="-2"/>
        </w:rPr>
        <w:t>below)</w:t>
      </w:r>
      <w:r w:rsidR="007A261A" w:rsidRPr="008B4A3C">
        <w:rPr>
          <w:rFonts w:ascii="Arial" w:hAnsi="Arial" w:cs="Arial"/>
          <w:spacing w:val="-2"/>
        </w:rPr>
        <w:t>.</w:t>
      </w:r>
    </w:p>
    <w:p w14:paraId="3EF8DE7F" w14:textId="46CF4D3F" w:rsidR="00511A16" w:rsidRPr="008B4A3C" w:rsidRDefault="003A106C">
      <w:pPr>
        <w:pStyle w:val="ListParagraph"/>
        <w:numPr>
          <w:ilvl w:val="0"/>
          <w:numId w:val="1"/>
        </w:numPr>
        <w:tabs>
          <w:tab w:val="left" w:pos="1078"/>
          <w:tab w:val="left" w:pos="1080"/>
        </w:tabs>
        <w:spacing w:before="21" w:line="256" w:lineRule="auto"/>
        <w:ind w:left="1080" w:right="1028" w:hanging="360"/>
        <w:rPr>
          <w:rFonts w:ascii="Arial" w:hAnsi="Arial" w:cs="Arial"/>
        </w:rPr>
      </w:pPr>
      <w:r w:rsidRPr="008B4A3C">
        <w:rPr>
          <w:rFonts w:ascii="Arial" w:hAnsi="Arial" w:cs="Arial"/>
        </w:rPr>
        <w:t>Offer</w:t>
      </w:r>
      <w:r w:rsidRPr="008B4A3C">
        <w:rPr>
          <w:rFonts w:ascii="Arial" w:hAnsi="Arial" w:cs="Arial"/>
          <w:spacing w:val="-4"/>
        </w:rPr>
        <w:t xml:space="preserve"> </w:t>
      </w:r>
      <w:r w:rsidRPr="008B4A3C">
        <w:rPr>
          <w:rFonts w:ascii="Arial" w:hAnsi="Arial" w:cs="Arial"/>
        </w:rPr>
        <w:t>2-3</w:t>
      </w:r>
      <w:r w:rsidRPr="008B4A3C">
        <w:rPr>
          <w:rFonts w:ascii="Arial" w:hAnsi="Arial" w:cs="Arial"/>
          <w:spacing w:val="-1"/>
        </w:rPr>
        <w:t xml:space="preserve"> </w:t>
      </w:r>
      <w:r w:rsidRPr="008B4A3C">
        <w:rPr>
          <w:rFonts w:ascii="Arial" w:hAnsi="Arial" w:cs="Arial"/>
        </w:rPr>
        <w:t>illustrative</w:t>
      </w:r>
      <w:r w:rsidRPr="008B4A3C">
        <w:rPr>
          <w:rFonts w:ascii="Arial" w:hAnsi="Arial" w:cs="Arial"/>
          <w:spacing w:val="-1"/>
        </w:rPr>
        <w:t xml:space="preserve"> </w:t>
      </w:r>
      <w:r w:rsidRPr="008B4A3C">
        <w:rPr>
          <w:rFonts w:ascii="Arial" w:hAnsi="Arial" w:cs="Arial"/>
        </w:rPr>
        <w:t>quotes</w:t>
      </w:r>
      <w:r w:rsidRPr="008B4A3C">
        <w:rPr>
          <w:rFonts w:ascii="Arial" w:hAnsi="Arial" w:cs="Arial"/>
          <w:spacing w:val="-2"/>
        </w:rPr>
        <w:t xml:space="preserve"> </w:t>
      </w:r>
      <w:r w:rsidRPr="008B4A3C">
        <w:rPr>
          <w:rFonts w:ascii="Arial" w:hAnsi="Arial" w:cs="Arial"/>
        </w:rPr>
        <w:t>or</w:t>
      </w:r>
      <w:r w:rsidRPr="008B4A3C">
        <w:rPr>
          <w:rFonts w:ascii="Arial" w:hAnsi="Arial" w:cs="Arial"/>
          <w:spacing w:val="-4"/>
        </w:rPr>
        <w:t xml:space="preserve"> </w:t>
      </w:r>
      <w:r w:rsidRPr="008B4A3C">
        <w:rPr>
          <w:rFonts w:ascii="Arial" w:hAnsi="Arial" w:cs="Arial"/>
        </w:rPr>
        <w:t>specific</w:t>
      </w:r>
      <w:r w:rsidRPr="008B4A3C">
        <w:rPr>
          <w:rFonts w:ascii="Arial" w:hAnsi="Arial" w:cs="Arial"/>
          <w:spacing w:val="-4"/>
        </w:rPr>
        <w:t xml:space="preserve"> </w:t>
      </w:r>
      <w:r w:rsidRPr="008B4A3C">
        <w:rPr>
          <w:rFonts w:ascii="Arial" w:hAnsi="Arial" w:cs="Arial"/>
        </w:rPr>
        <w:t>examples</w:t>
      </w:r>
      <w:r w:rsidRPr="008B4A3C">
        <w:rPr>
          <w:rFonts w:ascii="Arial" w:hAnsi="Arial" w:cs="Arial"/>
          <w:spacing w:val="-4"/>
        </w:rPr>
        <w:t xml:space="preserve"> </w:t>
      </w:r>
      <w:r w:rsidRPr="008B4A3C">
        <w:rPr>
          <w:rFonts w:ascii="Arial" w:hAnsi="Arial" w:cs="Arial"/>
        </w:rPr>
        <w:t>related</w:t>
      </w:r>
      <w:r w:rsidRPr="008B4A3C">
        <w:rPr>
          <w:rFonts w:ascii="Arial" w:hAnsi="Arial" w:cs="Arial"/>
          <w:spacing w:val="-3"/>
        </w:rPr>
        <w:t xml:space="preserve"> </w:t>
      </w:r>
      <w:r w:rsidRPr="008B4A3C">
        <w:rPr>
          <w:rFonts w:ascii="Arial" w:hAnsi="Arial" w:cs="Arial"/>
        </w:rPr>
        <w:t>to</w:t>
      </w:r>
      <w:r w:rsidRPr="008B4A3C">
        <w:rPr>
          <w:rFonts w:ascii="Arial" w:hAnsi="Arial" w:cs="Arial"/>
          <w:spacing w:val="-3"/>
        </w:rPr>
        <w:t xml:space="preserve"> </w:t>
      </w:r>
      <w:r w:rsidRPr="008B4A3C">
        <w:rPr>
          <w:rFonts w:ascii="Arial" w:hAnsi="Arial" w:cs="Arial"/>
        </w:rPr>
        <w:t>the</w:t>
      </w:r>
      <w:r w:rsidRPr="008B4A3C">
        <w:rPr>
          <w:rFonts w:ascii="Arial" w:hAnsi="Arial" w:cs="Arial"/>
          <w:spacing w:val="-4"/>
        </w:rPr>
        <w:t xml:space="preserve"> </w:t>
      </w:r>
      <w:r w:rsidRPr="008B4A3C">
        <w:rPr>
          <w:rFonts w:ascii="Arial" w:hAnsi="Arial" w:cs="Arial"/>
        </w:rPr>
        <w:t>candidate’s</w:t>
      </w:r>
      <w:r w:rsidRPr="008B4A3C">
        <w:rPr>
          <w:rFonts w:ascii="Arial" w:hAnsi="Arial" w:cs="Arial"/>
          <w:spacing w:val="-4"/>
        </w:rPr>
        <w:t xml:space="preserve"> </w:t>
      </w:r>
      <w:r w:rsidRPr="008B4A3C">
        <w:rPr>
          <w:rFonts w:ascii="Arial" w:hAnsi="Arial" w:cs="Arial"/>
        </w:rPr>
        <w:t>impact</w:t>
      </w:r>
      <w:r w:rsidRPr="008B4A3C">
        <w:rPr>
          <w:rFonts w:ascii="Arial" w:hAnsi="Arial" w:cs="Arial"/>
          <w:spacing w:val="-1"/>
        </w:rPr>
        <w:t xml:space="preserve"> </w:t>
      </w:r>
      <w:r w:rsidRPr="008B4A3C">
        <w:rPr>
          <w:rFonts w:ascii="Arial" w:hAnsi="Arial" w:cs="Arial"/>
        </w:rPr>
        <w:t>on</w:t>
      </w:r>
      <w:r w:rsidRPr="008B4A3C">
        <w:rPr>
          <w:rFonts w:ascii="Arial" w:hAnsi="Arial" w:cs="Arial"/>
          <w:spacing w:val="-5"/>
        </w:rPr>
        <w:t xml:space="preserve"> </w:t>
      </w:r>
      <w:r w:rsidRPr="008B4A3C">
        <w:rPr>
          <w:rFonts w:ascii="Arial" w:hAnsi="Arial" w:cs="Arial"/>
        </w:rPr>
        <w:t>the profession (see paragraph 3 below)</w:t>
      </w:r>
      <w:r w:rsidR="007A261A" w:rsidRPr="008B4A3C">
        <w:rPr>
          <w:rFonts w:ascii="Arial" w:hAnsi="Arial" w:cs="Arial"/>
        </w:rPr>
        <w:t>.</w:t>
      </w:r>
    </w:p>
    <w:p w14:paraId="6C7C7877" w14:textId="6239F847" w:rsidR="00511A16" w:rsidRPr="008B4A3C" w:rsidRDefault="003A106C">
      <w:pPr>
        <w:pStyle w:val="ListParagraph"/>
        <w:numPr>
          <w:ilvl w:val="0"/>
          <w:numId w:val="1"/>
        </w:numPr>
        <w:tabs>
          <w:tab w:val="left" w:pos="1078"/>
        </w:tabs>
        <w:spacing w:before="4"/>
        <w:ind w:left="1078" w:hanging="358"/>
        <w:rPr>
          <w:rFonts w:ascii="Arial" w:hAnsi="Arial" w:cs="Arial"/>
        </w:rPr>
      </w:pPr>
      <w:r w:rsidRPr="008B4A3C">
        <w:rPr>
          <w:rFonts w:ascii="Arial" w:hAnsi="Arial" w:cs="Arial"/>
        </w:rPr>
        <w:t>Offer</w:t>
      </w:r>
      <w:r w:rsidRPr="008B4A3C">
        <w:rPr>
          <w:rFonts w:ascii="Arial" w:hAnsi="Arial" w:cs="Arial"/>
          <w:spacing w:val="-9"/>
        </w:rPr>
        <w:t xml:space="preserve"> </w:t>
      </w:r>
      <w:r w:rsidRPr="008B4A3C">
        <w:rPr>
          <w:rFonts w:ascii="Arial" w:hAnsi="Arial" w:cs="Arial"/>
        </w:rPr>
        <w:t>your</w:t>
      </w:r>
      <w:r w:rsidRPr="008B4A3C">
        <w:rPr>
          <w:rFonts w:ascii="Arial" w:hAnsi="Arial" w:cs="Arial"/>
          <w:spacing w:val="-5"/>
        </w:rPr>
        <w:t xml:space="preserve"> </w:t>
      </w:r>
      <w:r w:rsidRPr="008B4A3C">
        <w:rPr>
          <w:rFonts w:ascii="Arial" w:hAnsi="Arial" w:cs="Arial"/>
        </w:rPr>
        <w:t>interpretation/conclusion</w:t>
      </w:r>
      <w:r w:rsidRPr="008B4A3C">
        <w:rPr>
          <w:rFonts w:ascii="Arial" w:hAnsi="Arial" w:cs="Arial"/>
          <w:spacing w:val="-7"/>
        </w:rPr>
        <w:t xml:space="preserve"> </w:t>
      </w:r>
      <w:r w:rsidRPr="008B4A3C">
        <w:rPr>
          <w:rFonts w:ascii="Arial" w:hAnsi="Arial" w:cs="Arial"/>
        </w:rPr>
        <w:t>of</w:t>
      </w:r>
      <w:r w:rsidRPr="008B4A3C">
        <w:rPr>
          <w:rFonts w:ascii="Arial" w:hAnsi="Arial" w:cs="Arial"/>
          <w:spacing w:val="-8"/>
        </w:rPr>
        <w:t xml:space="preserve"> </w:t>
      </w:r>
      <w:r w:rsidRPr="008B4A3C">
        <w:rPr>
          <w:rFonts w:ascii="Arial" w:hAnsi="Arial" w:cs="Arial"/>
        </w:rPr>
        <w:t>the</w:t>
      </w:r>
      <w:r w:rsidRPr="008B4A3C">
        <w:rPr>
          <w:rFonts w:ascii="Arial" w:hAnsi="Arial" w:cs="Arial"/>
          <w:spacing w:val="-6"/>
        </w:rPr>
        <w:t xml:space="preserve"> </w:t>
      </w:r>
      <w:r w:rsidRPr="008B4A3C">
        <w:rPr>
          <w:rFonts w:ascii="Arial" w:hAnsi="Arial" w:cs="Arial"/>
        </w:rPr>
        <w:t>external</w:t>
      </w:r>
      <w:r w:rsidRPr="008B4A3C">
        <w:rPr>
          <w:rFonts w:ascii="Arial" w:hAnsi="Arial" w:cs="Arial"/>
          <w:spacing w:val="-5"/>
        </w:rPr>
        <w:t xml:space="preserve"> </w:t>
      </w:r>
      <w:r w:rsidRPr="008B4A3C">
        <w:rPr>
          <w:rFonts w:ascii="Arial" w:hAnsi="Arial" w:cs="Arial"/>
        </w:rPr>
        <w:t>review</w:t>
      </w:r>
      <w:r w:rsidRPr="008B4A3C">
        <w:rPr>
          <w:rFonts w:ascii="Arial" w:hAnsi="Arial" w:cs="Arial"/>
          <w:spacing w:val="-12"/>
        </w:rPr>
        <w:t xml:space="preserve"> </w:t>
      </w:r>
      <w:r w:rsidRPr="008B4A3C">
        <w:rPr>
          <w:rFonts w:ascii="Arial" w:hAnsi="Arial" w:cs="Arial"/>
        </w:rPr>
        <w:t>feedback</w:t>
      </w:r>
      <w:r w:rsidRPr="008B4A3C">
        <w:rPr>
          <w:rFonts w:ascii="Arial" w:hAnsi="Arial" w:cs="Arial"/>
          <w:spacing w:val="-4"/>
        </w:rPr>
        <w:t xml:space="preserve"> </w:t>
      </w:r>
      <w:r w:rsidRPr="008B4A3C">
        <w:rPr>
          <w:rFonts w:ascii="Arial" w:hAnsi="Arial" w:cs="Arial"/>
        </w:rPr>
        <w:t>(see</w:t>
      </w:r>
      <w:r w:rsidRPr="008B4A3C">
        <w:rPr>
          <w:rFonts w:ascii="Arial" w:hAnsi="Arial" w:cs="Arial"/>
          <w:spacing w:val="-4"/>
        </w:rPr>
        <w:t xml:space="preserve"> </w:t>
      </w:r>
      <w:r w:rsidRPr="008B4A3C">
        <w:rPr>
          <w:rFonts w:ascii="Arial" w:hAnsi="Arial" w:cs="Arial"/>
        </w:rPr>
        <w:t>final</w:t>
      </w:r>
      <w:r w:rsidRPr="008B4A3C">
        <w:rPr>
          <w:rFonts w:ascii="Arial" w:hAnsi="Arial" w:cs="Arial"/>
          <w:spacing w:val="-7"/>
        </w:rPr>
        <w:t xml:space="preserve"> </w:t>
      </w:r>
      <w:r w:rsidRPr="008B4A3C">
        <w:rPr>
          <w:rFonts w:ascii="Arial" w:hAnsi="Arial" w:cs="Arial"/>
        </w:rPr>
        <w:t>sentence</w:t>
      </w:r>
      <w:r w:rsidRPr="008B4A3C">
        <w:rPr>
          <w:rFonts w:ascii="Arial" w:hAnsi="Arial" w:cs="Arial"/>
          <w:spacing w:val="-6"/>
        </w:rPr>
        <w:t xml:space="preserve"> </w:t>
      </w:r>
      <w:r w:rsidRPr="008B4A3C">
        <w:rPr>
          <w:rFonts w:ascii="Arial" w:hAnsi="Arial" w:cs="Arial"/>
          <w:spacing w:val="-2"/>
        </w:rPr>
        <w:t>below)</w:t>
      </w:r>
      <w:r w:rsidR="007A261A" w:rsidRPr="008B4A3C">
        <w:rPr>
          <w:rFonts w:ascii="Arial" w:hAnsi="Arial" w:cs="Arial"/>
          <w:spacing w:val="-2"/>
        </w:rPr>
        <w:t>.</w:t>
      </w:r>
    </w:p>
    <w:p w14:paraId="5D494954" w14:textId="77777777" w:rsidR="00B30CC4" w:rsidRPr="008B4A3C" w:rsidRDefault="00B30CC4" w:rsidP="00B30CC4">
      <w:pPr>
        <w:pStyle w:val="ListParagraph"/>
        <w:tabs>
          <w:tab w:val="left" w:pos="1078"/>
        </w:tabs>
        <w:spacing w:before="4"/>
        <w:ind w:firstLine="0"/>
        <w:rPr>
          <w:rFonts w:ascii="Arial" w:hAnsi="Arial" w:cs="Arial"/>
        </w:rPr>
      </w:pPr>
    </w:p>
    <w:p w14:paraId="7E264E42" w14:textId="77777777" w:rsidR="00511A16" w:rsidRPr="008B4A3C" w:rsidRDefault="003A106C" w:rsidP="00B30CC4">
      <w:pPr>
        <w:pStyle w:val="Heading2"/>
        <w:rPr>
          <w:rFonts w:ascii="Arial" w:hAnsi="Arial" w:cs="Arial"/>
          <w:color w:val="auto"/>
        </w:rPr>
      </w:pPr>
      <w:bookmarkStart w:id="3" w:name="Example_of_a_summary_of_the_external_rev"/>
      <w:bookmarkEnd w:id="3"/>
      <w:r w:rsidRPr="008B4A3C">
        <w:rPr>
          <w:rFonts w:ascii="Arial" w:hAnsi="Arial" w:cs="Arial"/>
          <w:color w:val="auto"/>
        </w:rPr>
        <w:t>Example</w:t>
      </w:r>
      <w:r w:rsidRPr="008B4A3C">
        <w:rPr>
          <w:rFonts w:ascii="Arial" w:hAnsi="Arial" w:cs="Arial"/>
          <w:color w:val="auto"/>
          <w:spacing w:val="-7"/>
        </w:rPr>
        <w:t xml:space="preserve"> </w:t>
      </w:r>
      <w:r w:rsidRPr="008B4A3C">
        <w:rPr>
          <w:rFonts w:ascii="Arial" w:hAnsi="Arial" w:cs="Arial"/>
          <w:color w:val="auto"/>
        </w:rPr>
        <w:t>of</w:t>
      </w:r>
      <w:r w:rsidRPr="008B4A3C">
        <w:rPr>
          <w:rFonts w:ascii="Arial" w:hAnsi="Arial" w:cs="Arial"/>
          <w:color w:val="auto"/>
          <w:spacing w:val="-3"/>
        </w:rPr>
        <w:t xml:space="preserve"> </w:t>
      </w:r>
      <w:r w:rsidRPr="008B4A3C">
        <w:rPr>
          <w:rFonts w:ascii="Arial" w:hAnsi="Arial" w:cs="Arial"/>
          <w:color w:val="auto"/>
        </w:rPr>
        <w:t>a</w:t>
      </w:r>
      <w:r w:rsidRPr="008B4A3C">
        <w:rPr>
          <w:rFonts w:ascii="Arial" w:hAnsi="Arial" w:cs="Arial"/>
          <w:color w:val="auto"/>
          <w:spacing w:val="-5"/>
        </w:rPr>
        <w:t xml:space="preserve"> </w:t>
      </w:r>
      <w:r w:rsidRPr="008B4A3C">
        <w:rPr>
          <w:rFonts w:ascii="Arial" w:hAnsi="Arial" w:cs="Arial"/>
          <w:color w:val="auto"/>
        </w:rPr>
        <w:t>summary</w:t>
      </w:r>
      <w:r w:rsidRPr="008B4A3C">
        <w:rPr>
          <w:rFonts w:ascii="Arial" w:hAnsi="Arial" w:cs="Arial"/>
          <w:color w:val="auto"/>
          <w:spacing w:val="-2"/>
        </w:rPr>
        <w:t xml:space="preserve"> </w:t>
      </w:r>
      <w:r w:rsidRPr="008B4A3C">
        <w:rPr>
          <w:rFonts w:ascii="Arial" w:hAnsi="Arial" w:cs="Arial"/>
          <w:color w:val="auto"/>
        </w:rPr>
        <w:t>of</w:t>
      </w:r>
      <w:r w:rsidRPr="008B4A3C">
        <w:rPr>
          <w:rFonts w:ascii="Arial" w:hAnsi="Arial" w:cs="Arial"/>
          <w:color w:val="auto"/>
          <w:spacing w:val="-3"/>
        </w:rPr>
        <w:t xml:space="preserve"> </w:t>
      </w:r>
      <w:r w:rsidRPr="008B4A3C">
        <w:rPr>
          <w:rFonts w:ascii="Arial" w:hAnsi="Arial" w:cs="Arial"/>
          <w:color w:val="auto"/>
        </w:rPr>
        <w:t>the</w:t>
      </w:r>
      <w:r w:rsidRPr="008B4A3C">
        <w:rPr>
          <w:rFonts w:ascii="Arial" w:hAnsi="Arial" w:cs="Arial"/>
          <w:color w:val="auto"/>
          <w:spacing w:val="-5"/>
        </w:rPr>
        <w:t xml:space="preserve"> </w:t>
      </w:r>
      <w:r w:rsidRPr="008B4A3C">
        <w:rPr>
          <w:rFonts w:ascii="Arial" w:hAnsi="Arial" w:cs="Arial"/>
          <w:color w:val="auto"/>
        </w:rPr>
        <w:t>external</w:t>
      </w:r>
      <w:r w:rsidRPr="008B4A3C">
        <w:rPr>
          <w:rFonts w:ascii="Arial" w:hAnsi="Arial" w:cs="Arial"/>
          <w:color w:val="auto"/>
          <w:spacing w:val="-2"/>
        </w:rPr>
        <w:t xml:space="preserve"> </w:t>
      </w:r>
      <w:r w:rsidRPr="008B4A3C">
        <w:rPr>
          <w:rFonts w:ascii="Arial" w:hAnsi="Arial" w:cs="Arial"/>
          <w:color w:val="auto"/>
        </w:rPr>
        <w:t>review</w:t>
      </w:r>
      <w:r w:rsidRPr="008B4A3C">
        <w:rPr>
          <w:rFonts w:ascii="Arial" w:hAnsi="Arial" w:cs="Arial"/>
          <w:color w:val="auto"/>
          <w:spacing w:val="-5"/>
        </w:rPr>
        <w:t xml:space="preserve"> </w:t>
      </w:r>
      <w:r w:rsidRPr="008B4A3C">
        <w:rPr>
          <w:rFonts w:ascii="Arial" w:hAnsi="Arial" w:cs="Arial"/>
          <w:color w:val="auto"/>
        </w:rPr>
        <w:t>portion</w:t>
      </w:r>
      <w:r w:rsidRPr="008B4A3C">
        <w:rPr>
          <w:rFonts w:ascii="Arial" w:hAnsi="Arial" w:cs="Arial"/>
          <w:color w:val="auto"/>
          <w:spacing w:val="-6"/>
        </w:rPr>
        <w:t xml:space="preserve"> </w:t>
      </w:r>
      <w:r w:rsidRPr="008B4A3C">
        <w:rPr>
          <w:rFonts w:ascii="Arial" w:hAnsi="Arial" w:cs="Arial"/>
          <w:color w:val="auto"/>
        </w:rPr>
        <w:t>of</w:t>
      </w:r>
      <w:r w:rsidRPr="008B4A3C">
        <w:rPr>
          <w:rFonts w:ascii="Arial" w:hAnsi="Arial" w:cs="Arial"/>
          <w:color w:val="auto"/>
          <w:spacing w:val="-3"/>
        </w:rPr>
        <w:t xml:space="preserve"> </w:t>
      </w:r>
      <w:r w:rsidRPr="008B4A3C">
        <w:rPr>
          <w:rFonts w:ascii="Arial" w:hAnsi="Arial" w:cs="Arial"/>
          <w:color w:val="auto"/>
        </w:rPr>
        <w:t>the</w:t>
      </w:r>
      <w:r w:rsidRPr="008B4A3C">
        <w:rPr>
          <w:rFonts w:ascii="Arial" w:hAnsi="Arial" w:cs="Arial"/>
          <w:color w:val="auto"/>
          <w:spacing w:val="-4"/>
        </w:rPr>
        <w:t xml:space="preserve"> </w:t>
      </w:r>
      <w:r w:rsidRPr="008B4A3C">
        <w:rPr>
          <w:rFonts w:ascii="Arial" w:hAnsi="Arial" w:cs="Arial"/>
          <w:color w:val="auto"/>
          <w:spacing w:val="-2"/>
        </w:rPr>
        <w:t>evaluation:</w:t>
      </w:r>
    </w:p>
    <w:p w14:paraId="00BDB890" w14:textId="59B180C7" w:rsidR="00C71970" w:rsidRPr="008B4A3C" w:rsidRDefault="003A106C" w:rsidP="004F66F9">
      <w:pPr>
        <w:pStyle w:val="BodyText"/>
        <w:spacing w:before="183" w:line="261" w:lineRule="auto"/>
        <w:ind w:left="360" w:right="426"/>
        <w:rPr>
          <w:rFonts w:ascii="Arial" w:hAnsi="Arial" w:cs="Arial"/>
        </w:rPr>
      </w:pPr>
      <w:r w:rsidRPr="008B4A3C">
        <w:rPr>
          <w:rFonts w:ascii="Arial" w:hAnsi="Arial" w:cs="Arial"/>
        </w:rPr>
        <w:t xml:space="preserve">I reviewed letters from 4 external reviewers of Dr. Smith’s tenure folder. Each of them currently </w:t>
      </w:r>
      <w:proofErr w:type="gramStart"/>
      <w:r w:rsidRPr="008B4A3C">
        <w:rPr>
          <w:rFonts w:ascii="Arial" w:hAnsi="Arial" w:cs="Arial"/>
        </w:rPr>
        <w:t>hold</w:t>
      </w:r>
      <w:proofErr w:type="gramEnd"/>
      <w:r w:rsidRPr="008B4A3C">
        <w:rPr>
          <w:rFonts w:ascii="Arial" w:hAnsi="Arial" w:cs="Arial"/>
        </w:rPr>
        <w:t xml:space="preserve"> the rank of Professor in XXXX or a closely related field, three of them are currently </w:t>
      </w:r>
      <w:proofErr w:type="gramStart"/>
      <w:r w:rsidRPr="008B4A3C">
        <w:rPr>
          <w:rFonts w:ascii="Arial" w:hAnsi="Arial" w:cs="Arial"/>
        </w:rPr>
        <w:t>publishing</w:t>
      </w:r>
      <w:proofErr w:type="gramEnd"/>
      <w:r w:rsidRPr="008B4A3C">
        <w:rPr>
          <w:rFonts w:ascii="Arial" w:hAnsi="Arial" w:cs="Arial"/>
        </w:rPr>
        <w:t xml:space="preserve"> in the same specialty area as Dr. Smith, and 2 of them hold federal grants </w:t>
      </w:r>
      <w:proofErr w:type="gramStart"/>
      <w:r w:rsidRPr="008B4A3C">
        <w:rPr>
          <w:rFonts w:ascii="Arial" w:hAnsi="Arial" w:cs="Arial"/>
        </w:rPr>
        <w:t>in the area of</w:t>
      </w:r>
      <w:proofErr w:type="gramEnd"/>
      <w:r w:rsidRPr="008B4A3C">
        <w:rPr>
          <w:rFonts w:ascii="Arial" w:hAnsi="Arial" w:cs="Arial"/>
        </w:rPr>
        <w:t xml:space="preserve"> XXXX. None of them have close or personal ties</w:t>
      </w:r>
      <w:r w:rsidRPr="008B4A3C">
        <w:rPr>
          <w:rFonts w:ascii="Arial" w:hAnsi="Arial" w:cs="Arial"/>
          <w:spacing w:val="-2"/>
        </w:rPr>
        <w:t xml:space="preserve"> </w:t>
      </w:r>
      <w:r w:rsidRPr="008B4A3C">
        <w:rPr>
          <w:rFonts w:ascii="Arial" w:hAnsi="Arial" w:cs="Arial"/>
        </w:rPr>
        <w:t>to</w:t>
      </w:r>
      <w:r w:rsidRPr="008B4A3C">
        <w:rPr>
          <w:rFonts w:ascii="Arial" w:hAnsi="Arial" w:cs="Arial"/>
          <w:spacing w:val="-1"/>
        </w:rPr>
        <w:t xml:space="preserve"> </w:t>
      </w:r>
      <w:r w:rsidRPr="008B4A3C">
        <w:rPr>
          <w:rFonts w:ascii="Arial" w:hAnsi="Arial" w:cs="Arial"/>
        </w:rPr>
        <w:t>Dr. Smith;</w:t>
      </w:r>
      <w:r w:rsidRPr="008B4A3C">
        <w:rPr>
          <w:rFonts w:ascii="Arial" w:hAnsi="Arial" w:cs="Arial"/>
          <w:spacing w:val="-1"/>
        </w:rPr>
        <w:t xml:space="preserve"> </w:t>
      </w:r>
      <w:r w:rsidRPr="008B4A3C">
        <w:rPr>
          <w:rFonts w:ascii="Arial" w:hAnsi="Arial" w:cs="Arial"/>
        </w:rPr>
        <w:t>1</w:t>
      </w:r>
      <w:r w:rsidRPr="008B4A3C">
        <w:rPr>
          <w:rFonts w:ascii="Arial" w:hAnsi="Arial" w:cs="Arial"/>
          <w:spacing w:val="-1"/>
        </w:rPr>
        <w:t xml:space="preserve"> </w:t>
      </w:r>
      <w:r w:rsidRPr="008B4A3C">
        <w:rPr>
          <w:rFonts w:ascii="Arial" w:hAnsi="Arial" w:cs="Arial"/>
        </w:rPr>
        <w:t>of</w:t>
      </w:r>
      <w:r w:rsidRPr="008B4A3C">
        <w:rPr>
          <w:rFonts w:ascii="Arial" w:hAnsi="Arial" w:cs="Arial"/>
          <w:spacing w:val="-2"/>
        </w:rPr>
        <w:t xml:space="preserve"> </w:t>
      </w:r>
      <w:r w:rsidRPr="008B4A3C">
        <w:rPr>
          <w:rFonts w:ascii="Arial" w:hAnsi="Arial" w:cs="Arial"/>
        </w:rPr>
        <w:t>the</w:t>
      </w:r>
      <w:r w:rsidRPr="008B4A3C">
        <w:rPr>
          <w:rFonts w:ascii="Arial" w:hAnsi="Arial" w:cs="Arial"/>
          <w:spacing w:val="-2"/>
        </w:rPr>
        <w:t xml:space="preserve"> </w:t>
      </w:r>
      <w:r w:rsidRPr="008B4A3C">
        <w:rPr>
          <w:rFonts w:ascii="Arial" w:hAnsi="Arial" w:cs="Arial"/>
        </w:rPr>
        <w:t>4 has</w:t>
      </w:r>
      <w:r w:rsidRPr="008B4A3C">
        <w:rPr>
          <w:rFonts w:ascii="Arial" w:hAnsi="Arial" w:cs="Arial"/>
          <w:spacing w:val="-2"/>
        </w:rPr>
        <w:t xml:space="preserve"> </w:t>
      </w:r>
      <w:r w:rsidRPr="008B4A3C">
        <w:rPr>
          <w:rFonts w:ascii="Arial" w:hAnsi="Arial" w:cs="Arial"/>
        </w:rPr>
        <w:t>been</w:t>
      </w:r>
      <w:r w:rsidRPr="008B4A3C">
        <w:rPr>
          <w:rFonts w:ascii="Arial" w:hAnsi="Arial" w:cs="Arial"/>
          <w:spacing w:val="-1"/>
        </w:rPr>
        <w:t xml:space="preserve"> </w:t>
      </w:r>
      <w:r w:rsidRPr="008B4A3C">
        <w:rPr>
          <w:rFonts w:ascii="Arial" w:hAnsi="Arial" w:cs="Arial"/>
        </w:rPr>
        <w:t>a co-author</w:t>
      </w:r>
      <w:r w:rsidRPr="008B4A3C">
        <w:rPr>
          <w:rFonts w:ascii="Arial" w:hAnsi="Arial" w:cs="Arial"/>
          <w:spacing w:val="-2"/>
        </w:rPr>
        <w:t xml:space="preserve"> </w:t>
      </w:r>
      <w:r w:rsidRPr="008B4A3C">
        <w:rPr>
          <w:rFonts w:ascii="Arial" w:hAnsi="Arial" w:cs="Arial"/>
        </w:rPr>
        <w:t>on</w:t>
      </w:r>
      <w:r w:rsidRPr="008B4A3C">
        <w:rPr>
          <w:rFonts w:ascii="Arial" w:hAnsi="Arial" w:cs="Arial"/>
          <w:spacing w:val="-1"/>
        </w:rPr>
        <w:t xml:space="preserve"> </w:t>
      </w:r>
      <w:r w:rsidRPr="008B4A3C">
        <w:rPr>
          <w:rFonts w:ascii="Arial" w:hAnsi="Arial" w:cs="Arial"/>
        </w:rPr>
        <w:t>2</w:t>
      </w:r>
      <w:r w:rsidRPr="008B4A3C">
        <w:rPr>
          <w:rFonts w:ascii="Arial" w:hAnsi="Arial" w:cs="Arial"/>
          <w:spacing w:val="-1"/>
        </w:rPr>
        <w:t xml:space="preserve"> </w:t>
      </w:r>
      <w:r w:rsidRPr="008B4A3C">
        <w:rPr>
          <w:rFonts w:ascii="Arial" w:hAnsi="Arial" w:cs="Arial"/>
        </w:rPr>
        <w:t>papers, the</w:t>
      </w:r>
      <w:r w:rsidRPr="008B4A3C">
        <w:rPr>
          <w:rFonts w:ascii="Arial" w:hAnsi="Arial" w:cs="Arial"/>
          <w:spacing w:val="-4"/>
        </w:rPr>
        <w:t xml:space="preserve"> </w:t>
      </w:r>
      <w:r w:rsidRPr="008B4A3C">
        <w:rPr>
          <w:rFonts w:ascii="Arial" w:hAnsi="Arial" w:cs="Arial"/>
        </w:rPr>
        <w:t>most recent</w:t>
      </w:r>
      <w:r w:rsidRPr="008B4A3C">
        <w:rPr>
          <w:rFonts w:ascii="Arial" w:hAnsi="Arial" w:cs="Arial"/>
          <w:spacing w:val="-2"/>
        </w:rPr>
        <w:t xml:space="preserve"> </w:t>
      </w:r>
      <w:r w:rsidRPr="008B4A3C">
        <w:rPr>
          <w:rFonts w:ascii="Arial" w:hAnsi="Arial" w:cs="Arial"/>
        </w:rPr>
        <w:t>of which</w:t>
      </w:r>
      <w:r w:rsidRPr="008B4A3C">
        <w:rPr>
          <w:rFonts w:ascii="Arial" w:hAnsi="Arial" w:cs="Arial"/>
          <w:spacing w:val="-3"/>
        </w:rPr>
        <w:t xml:space="preserve"> </w:t>
      </w:r>
      <w:r w:rsidRPr="008B4A3C">
        <w:rPr>
          <w:rFonts w:ascii="Arial" w:hAnsi="Arial" w:cs="Arial"/>
        </w:rPr>
        <w:t>was</w:t>
      </w:r>
      <w:r w:rsidRPr="008B4A3C">
        <w:rPr>
          <w:rFonts w:ascii="Arial" w:hAnsi="Arial" w:cs="Arial"/>
          <w:spacing w:val="-4"/>
        </w:rPr>
        <w:t xml:space="preserve"> </w:t>
      </w:r>
      <w:r w:rsidRPr="008B4A3C">
        <w:rPr>
          <w:rFonts w:ascii="Arial" w:hAnsi="Arial" w:cs="Arial"/>
        </w:rPr>
        <w:t>written</w:t>
      </w:r>
      <w:r w:rsidRPr="008B4A3C">
        <w:rPr>
          <w:rFonts w:ascii="Arial" w:hAnsi="Arial" w:cs="Arial"/>
          <w:spacing w:val="-5"/>
        </w:rPr>
        <w:t xml:space="preserve"> </w:t>
      </w:r>
      <w:r w:rsidRPr="008B4A3C">
        <w:rPr>
          <w:rFonts w:ascii="Arial" w:hAnsi="Arial" w:cs="Arial"/>
        </w:rPr>
        <w:t>3</w:t>
      </w:r>
      <w:r w:rsidRPr="008B4A3C">
        <w:rPr>
          <w:rFonts w:ascii="Arial" w:hAnsi="Arial" w:cs="Arial"/>
          <w:spacing w:val="-1"/>
        </w:rPr>
        <w:t xml:space="preserve"> </w:t>
      </w:r>
      <w:r w:rsidRPr="008B4A3C">
        <w:rPr>
          <w:rFonts w:ascii="Arial" w:hAnsi="Arial" w:cs="Arial"/>
        </w:rPr>
        <w:t>years</w:t>
      </w:r>
      <w:r w:rsidRPr="008B4A3C">
        <w:rPr>
          <w:rFonts w:ascii="Arial" w:hAnsi="Arial" w:cs="Arial"/>
          <w:spacing w:val="-4"/>
        </w:rPr>
        <w:t xml:space="preserve"> </w:t>
      </w:r>
      <w:r w:rsidRPr="008B4A3C">
        <w:rPr>
          <w:rFonts w:ascii="Arial" w:hAnsi="Arial" w:cs="Arial"/>
        </w:rPr>
        <w:t>ago.</w:t>
      </w:r>
      <w:r w:rsidRPr="008B4A3C">
        <w:rPr>
          <w:rFonts w:ascii="Arial" w:hAnsi="Arial" w:cs="Arial"/>
          <w:spacing w:val="-2"/>
        </w:rPr>
        <w:t xml:space="preserve"> </w:t>
      </w:r>
      <w:r w:rsidRPr="008B4A3C">
        <w:rPr>
          <w:rFonts w:ascii="Arial" w:hAnsi="Arial" w:cs="Arial"/>
        </w:rPr>
        <w:t>Together,</w:t>
      </w:r>
      <w:r w:rsidRPr="008B4A3C">
        <w:rPr>
          <w:rFonts w:ascii="Arial" w:hAnsi="Arial" w:cs="Arial"/>
          <w:spacing w:val="-2"/>
        </w:rPr>
        <w:t xml:space="preserve"> </w:t>
      </w:r>
      <w:r w:rsidRPr="008B4A3C">
        <w:rPr>
          <w:rFonts w:ascii="Arial" w:hAnsi="Arial" w:cs="Arial"/>
        </w:rPr>
        <w:t>this</w:t>
      </w:r>
      <w:r w:rsidRPr="008B4A3C">
        <w:rPr>
          <w:rFonts w:ascii="Arial" w:hAnsi="Arial" w:cs="Arial"/>
          <w:spacing w:val="-2"/>
        </w:rPr>
        <w:t xml:space="preserve"> </w:t>
      </w:r>
      <w:r w:rsidRPr="008B4A3C">
        <w:rPr>
          <w:rFonts w:ascii="Arial" w:hAnsi="Arial" w:cs="Arial"/>
        </w:rPr>
        <w:t>group</w:t>
      </w:r>
      <w:r w:rsidRPr="008B4A3C">
        <w:rPr>
          <w:rFonts w:ascii="Arial" w:hAnsi="Arial" w:cs="Arial"/>
          <w:spacing w:val="-5"/>
        </w:rPr>
        <w:t xml:space="preserve"> </w:t>
      </w:r>
      <w:r w:rsidRPr="008B4A3C">
        <w:rPr>
          <w:rFonts w:ascii="Arial" w:hAnsi="Arial" w:cs="Arial"/>
        </w:rPr>
        <w:t>of</w:t>
      </w:r>
      <w:r w:rsidRPr="008B4A3C">
        <w:rPr>
          <w:rFonts w:ascii="Arial" w:hAnsi="Arial" w:cs="Arial"/>
          <w:spacing w:val="-2"/>
        </w:rPr>
        <w:t xml:space="preserve"> </w:t>
      </w:r>
      <w:r w:rsidRPr="008B4A3C">
        <w:rPr>
          <w:rFonts w:ascii="Arial" w:hAnsi="Arial" w:cs="Arial"/>
        </w:rPr>
        <w:t>external</w:t>
      </w:r>
      <w:r w:rsidRPr="008B4A3C">
        <w:rPr>
          <w:rFonts w:ascii="Arial" w:hAnsi="Arial" w:cs="Arial"/>
          <w:spacing w:val="-2"/>
        </w:rPr>
        <w:t xml:space="preserve"> </w:t>
      </w:r>
      <w:r w:rsidRPr="008B4A3C">
        <w:rPr>
          <w:rFonts w:ascii="Arial" w:hAnsi="Arial" w:cs="Arial"/>
        </w:rPr>
        <w:t>reviewers</w:t>
      </w:r>
      <w:r w:rsidRPr="008B4A3C">
        <w:rPr>
          <w:rFonts w:ascii="Arial" w:hAnsi="Arial" w:cs="Arial"/>
          <w:spacing w:val="-4"/>
        </w:rPr>
        <w:t xml:space="preserve"> </w:t>
      </w:r>
      <w:r w:rsidRPr="008B4A3C">
        <w:rPr>
          <w:rFonts w:ascii="Arial" w:hAnsi="Arial" w:cs="Arial"/>
        </w:rPr>
        <w:t>can</w:t>
      </w:r>
      <w:r w:rsidRPr="008B4A3C">
        <w:rPr>
          <w:rFonts w:ascii="Arial" w:hAnsi="Arial" w:cs="Arial"/>
          <w:spacing w:val="-5"/>
        </w:rPr>
        <w:t xml:space="preserve"> </w:t>
      </w:r>
      <w:r w:rsidRPr="008B4A3C">
        <w:rPr>
          <w:rFonts w:ascii="Arial" w:hAnsi="Arial" w:cs="Arial"/>
        </w:rPr>
        <w:t>offer</w:t>
      </w:r>
      <w:r w:rsidRPr="008B4A3C">
        <w:rPr>
          <w:rFonts w:ascii="Arial" w:hAnsi="Arial" w:cs="Arial"/>
          <w:spacing w:val="-2"/>
        </w:rPr>
        <w:t xml:space="preserve"> </w:t>
      </w:r>
      <w:r w:rsidRPr="008B4A3C">
        <w:rPr>
          <w:rFonts w:ascii="Arial" w:hAnsi="Arial" w:cs="Arial"/>
        </w:rPr>
        <w:t>expert</w:t>
      </w:r>
      <w:r w:rsidRPr="008B4A3C">
        <w:rPr>
          <w:rFonts w:ascii="Arial" w:hAnsi="Arial" w:cs="Arial"/>
          <w:spacing w:val="-1"/>
        </w:rPr>
        <w:t xml:space="preserve"> </w:t>
      </w:r>
      <w:r w:rsidRPr="008B4A3C">
        <w:rPr>
          <w:rFonts w:ascii="Arial" w:hAnsi="Arial" w:cs="Arial"/>
        </w:rPr>
        <w:t>and</w:t>
      </w:r>
      <w:r w:rsidRPr="008B4A3C">
        <w:rPr>
          <w:rFonts w:ascii="Arial" w:hAnsi="Arial" w:cs="Arial"/>
          <w:spacing w:val="-3"/>
        </w:rPr>
        <w:t xml:space="preserve"> </w:t>
      </w:r>
      <w:r w:rsidRPr="008B4A3C">
        <w:rPr>
          <w:rFonts w:ascii="Arial" w:hAnsi="Arial" w:cs="Arial"/>
        </w:rPr>
        <w:t>impartial feedback on Dr. Smith’s tenure and promotion.</w:t>
      </w:r>
    </w:p>
    <w:p w14:paraId="4A61BEB5" w14:textId="77777777" w:rsidR="004F66F9" w:rsidRPr="008B4A3C" w:rsidRDefault="004F66F9" w:rsidP="004F66F9">
      <w:pPr>
        <w:pStyle w:val="BodyText"/>
        <w:spacing w:before="183" w:line="261" w:lineRule="auto"/>
        <w:ind w:left="360" w:right="426"/>
        <w:rPr>
          <w:rFonts w:ascii="Arial" w:hAnsi="Arial" w:cs="Arial"/>
        </w:rPr>
      </w:pPr>
    </w:p>
    <w:p w14:paraId="5F333974" w14:textId="77777777" w:rsidR="00511A16" w:rsidRPr="008B4A3C" w:rsidRDefault="003A106C">
      <w:pPr>
        <w:pStyle w:val="BodyText"/>
        <w:spacing w:before="1" w:line="261" w:lineRule="auto"/>
        <w:ind w:left="360" w:right="364"/>
        <w:rPr>
          <w:rFonts w:ascii="Arial" w:hAnsi="Arial" w:cs="Arial"/>
        </w:rPr>
      </w:pPr>
      <w:r w:rsidRPr="008B4A3C">
        <w:rPr>
          <w:rFonts w:ascii="Arial" w:hAnsi="Arial" w:cs="Arial"/>
        </w:rPr>
        <w:t>All four of the reviews concluded that Dr. Smith is a solid candidate for both tenure and promotion and noted</w:t>
      </w:r>
      <w:r w:rsidRPr="008B4A3C">
        <w:rPr>
          <w:rFonts w:ascii="Arial" w:hAnsi="Arial" w:cs="Arial"/>
          <w:spacing w:val="-1"/>
        </w:rPr>
        <w:t xml:space="preserve"> </w:t>
      </w:r>
      <w:r w:rsidRPr="008B4A3C">
        <w:rPr>
          <w:rFonts w:ascii="Arial" w:hAnsi="Arial" w:cs="Arial"/>
        </w:rPr>
        <w:t>that she has made several important contributions to the field as an Assistant Professor.</w:t>
      </w:r>
      <w:r w:rsidRPr="008B4A3C">
        <w:rPr>
          <w:rFonts w:ascii="Arial" w:hAnsi="Arial" w:cs="Arial"/>
          <w:spacing w:val="-1"/>
        </w:rPr>
        <w:t xml:space="preserve"> </w:t>
      </w:r>
      <w:r w:rsidRPr="008B4A3C">
        <w:rPr>
          <w:rFonts w:ascii="Arial" w:hAnsi="Arial" w:cs="Arial"/>
        </w:rPr>
        <w:t xml:space="preserve">Three of the four pointed to the unique contribution of XXXXX, and all four noted that Dr. Smith’s expertise in XXXX has furthered the development of work in XXXXX. One reviewer pointed to a potential area of concern in that Dr. Smith is frequently second or third author; others noted </w:t>
      </w:r>
      <w:proofErr w:type="gramStart"/>
      <w:r w:rsidRPr="008B4A3C">
        <w:rPr>
          <w:rFonts w:ascii="Arial" w:hAnsi="Arial" w:cs="Arial"/>
        </w:rPr>
        <w:t>that</w:t>
      </w:r>
      <w:proofErr w:type="gramEnd"/>
      <w:r w:rsidRPr="008B4A3C">
        <w:rPr>
          <w:rFonts w:ascii="Arial" w:hAnsi="Arial" w:cs="Arial"/>
        </w:rPr>
        <w:t xml:space="preserve"> seems consistent with collaborative work. Given the priority of the Department of XXXX on forming interdisciplinary collaborative</w:t>
      </w:r>
      <w:r w:rsidRPr="008B4A3C">
        <w:rPr>
          <w:rFonts w:ascii="Arial" w:hAnsi="Arial" w:cs="Arial"/>
          <w:spacing w:val="-4"/>
        </w:rPr>
        <w:t xml:space="preserve"> </w:t>
      </w:r>
      <w:r w:rsidRPr="008B4A3C">
        <w:rPr>
          <w:rFonts w:ascii="Arial" w:hAnsi="Arial" w:cs="Arial"/>
        </w:rPr>
        <w:t>opportunities,</w:t>
      </w:r>
      <w:r w:rsidRPr="008B4A3C">
        <w:rPr>
          <w:rFonts w:ascii="Arial" w:hAnsi="Arial" w:cs="Arial"/>
          <w:spacing w:val="-2"/>
        </w:rPr>
        <w:t xml:space="preserve"> </w:t>
      </w:r>
      <w:r w:rsidRPr="008B4A3C">
        <w:rPr>
          <w:rFonts w:ascii="Arial" w:hAnsi="Arial" w:cs="Arial"/>
        </w:rPr>
        <w:t>I</w:t>
      </w:r>
      <w:r w:rsidRPr="008B4A3C">
        <w:rPr>
          <w:rFonts w:ascii="Arial" w:hAnsi="Arial" w:cs="Arial"/>
          <w:spacing w:val="-2"/>
        </w:rPr>
        <w:t xml:space="preserve"> </w:t>
      </w:r>
      <w:r w:rsidRPr="008B4A3C">
        <w:rPr>
          <w:rFonts w:ascii="Arial" w:hAnsi="Arial" w:cs="Arial"/>
        </w:rPr>
        <w:t>believe</w:t>
      </w:r>
      <w:r w:rsidRPr="008B4A3C">
        <w:rPr>
          <w:rFonts w:ascii="Arial" w:hAnsi="Arial" w:cs="Arial"/>
          <w:spacing w:val="-4"/>
        </w:rPr>
        <w:t xml:space="preserve"> </w:t>
      </w:r>
      <w:r w:rsidRPr="008B4A3C">
        <w:rPr>
          <w:rFonts w:ascii="Arial" w:hAnsi="Arial" w:cs="Arial"/>
        </w:rPr>
        <w:t>that</w:t>
      </w:r>
      <w:r w:rsidRPr="008B4A3C">
        <w:rPr>
          <w:rFonts w:ascii="Arial" w:hAnsi="Arial" w:cs="Arial"/>
          <w:spacing w:val="-1"/>
        </w:rPr>
        <w:t xml:space="preserve"> </w:t>
      </w:r>
      <w:r w:rsidRPr="008B4A3C">
        <w:rPr>
          <w:rFonts w:ascii="Arial" w:hAnsi="Arial" w:cs="Arial"/>
        </w:rPr>
        <w:t>this</w:t>
      </w:r>
      <w:r w:rsidRPr="008B4A3C">
        <w:rPr>
          <w:rFonts w:ascii="Arial" w:hAnsi="Arial" w:cs="Arial"/>
          <w:spacing w:val="-4"/>
        </w:rPr>
        <w:t xml:space="preserve"> </w:t>
      </w:r>
      <w:r w:rsidRPr="008B4A3C">
        <w:rPr>
          <w:rFonts w:ascii="Arial" w:hAnsi="Arial" w:cs="Arial"/>
        </w:rPr>
        <w:t>is</w:t>
      </w:r>
      <w:r w:rsidRPr="008B4A3C">
        <w:rPr>
          <w:rFonts w:ascii="Arial" w:hAnsi="Arial" w:cs="Arial"/>
          <w:spacing w:val="-2"/>
        </w:rPr>
        <w:t xml:space="preserve"> </w:t>
      </w:r>
      <w:r w:rsidRPr="008B4A3C">
        <w:rPr>
          <w:rFonts w:ascii="Arial" w:hAnsi="Arial" w:cs="Arial"/>
        </w:rPr>
        <w:t>appropriate,</w:t>
      </w:r>
      <w:r w:rsidRPr="008B4A3C">
        <w:rPr>
          <w:rFonts w:ascii="Arial" w:hAnsi="Arial" w:cs="Arial"/>
          <w:spacing w:val="-2"/>
        </w:rPr>
        <w:t xml:space="preserve"> </w:t>
      </w:r>
      <w:r w:rsidRPr="008B4A3C">
        <w:rPr>
          <w:rFonts w:ascii="Arial" w:hAnsi="Arial" w:cs="Arial"/>
        </w:rPr>
        <w:t>and</w:t>
      </w:r>
      <w:r w:rsidRPr="008B4A3C">
        <w:rPr>
          <w:rFonts w:ascii="Arial" w:hAnsi="Arial" w:cs="Arial"/>
          <w:spacing w:val="-3"/>
        </w:rPr>
        <w:t xml:space="preserve"> </w:t>
      </w:r>
      <w:r w:rsidRPr="008B4A3C">
        <w:rPr>
          <w:rFonts w:ascii="Arial" w:hAnsi="Arial" w:cs="Arial"/>
        </w:rPr>
        <w:t>it</w:t>
      </w:r>
      <w:r w:rsidRPr="008B4A3C">
        <w:rPr>
          <w:rFonts w:ascii="Arial" w:hAnsi="Arial" w:cs="Arial"/>
          <w:spacing w:val="-4"/>
        </w:rPr>
        <w:t xml:space="preserve"> </w:t>
      </w:r>
      <w:r w:rsidRPr="008B4A3C">
        <w:rPr>
          <w:rFonts w:ascii="Arial" w:hAnsi="Arial" w:cs="Arial"/>
        </w:rPr>
        <w:t>does</w:t>
      </w:r>
      <w:r w:rsidRPr="008B4A3C">
        <w:rPr>
          <w:rFonts w:ascii="Arial" w:hAnsi="Arial" w:cs="Arial"/>
          <w:spacing w:val="-2"/>
        </w:rPr>
        <w:t xml:space="preserve"> </w:t>
      </w:r>
      <w:r w:rsidRPr="008B4A3C">
        <w:rPr>
          <w:rFonts w:ascii="Arial" w:hAnsi="Arial" w:cs="Arial"/>
        </w:rPr>
        <w:t>not</w:t>
      </w:r>
      <w:r w:rsidRPr="008B4A3C">
        <w:rPr>
          <w:rFonts w:ascii="Arial" w:hAnsi="Arial" w:cs="Arial"/>
          <w:spacing w:val="-1"/>
        </w:rPr>
        <w:t xml:space="preserve"> </w:t>
      </w:r>
      <w:r w:rsidRPr="008B4A3C">
        <w:rPr>
          <w:rFonts w:ascii="Arial" w:hAnsi="Arial" w:cs="Arial"/>
        </w:rPr>
        <w:t>detract</w:t>
      </w:r>
      <w:r w:rsidRPr="008B4A3C">
        <w:rPr>
          <w:rFonts w:ascii="Arial" w:hAnsi="Arial" w:cs="Arial"/>
          <w:spacing w:val="-1"/>
        </w:rPr>
        <w:t xml:space="preserve"> </w:t>
      </w:r>
      <w:r w:rsidRPr="008B4A3C">
        <w:rPr>
          <w:rFonts w:ascii="Arial" w:hAnsi="Arial" w:cs="Arial"/>
        </w:rPr>
        <w:t>from</w:t>
      </w:r>
      <w:r w:rsidRPr="008B4A3C">
        <w:rPr>
          <w:rFonts w:ascii="Arial" w:hAnsi="Arial" w:cs="Arial"/>
          <w:spacing w:val="-3"/>
        </w:rPr>
        <w:t xml:space="preserve"> </w:t>
      </w:r>
      <w:r w:rsidRPr="008B4A3C">
        <w:rPr>
          <w:rFonts w:ascii="Arial" w:hAnsi="Arial" w:cs="Arial"/>
        </w:rPr>
        <w:t>my</w:t>
      </w:r>
      <w:r w:rsidRPr="008B4A3C">
        <w:rPr>
          <w:rFonts w:ascii="Arial" w:hAnsi="Arial" w:cs="Arial"/>
          <w:spacing w:val="-3"/>
        </w:rPr>
        <w:t xml:space="preserve"> </w:t>
      </w:r>
      <w:r w:rsidRPr="008B4A3C">
        <w:rPr>
          <w:rFonts w:ascii="Arial" w:hAnsi="Arial" w:cs="Arial"/>
        </w:rPr>
        <w:t>evaluation of Dr. Smith’s work.</w:t>
      </w:r>
    </w:p>
    <w:p w14:paraId="4B300C2E" w14:textId="77777777" w:rsidR="00511A16" w:rsidRPr="008B4A3C" w:rsidRDefault="003A106C">
      <w:pPr>
        <w:pStyle w:val="BodyText"/>
        <w:spacing w:before="155" w:line="259" w:lineRule="auto"/>
        <w:ind w:left="360" w:right="375"/>
        <w:rPr>
          <w:rFonts w:ascii="Arial" w:hAnsi="Arial" w:cs="Arial"/>
        </w:rPr>
      </w:pPr>
      <w:r w:rsidRPr="008B4A3C">
        <w:rPr>
          <w:rFonts w:ascii="Arial" w:hAnsi="Arial" w:cs="Arial"/>
        </w:rPr>
        <w:lastRenderedPageBreak/>
        <w:t>The impact of Dr. Smith’s work is captured by one reviewer, who stated “Dr. Smith’s recent paper on</w:t>
      </w:r>
      <w:r w:rsidRPr="008B4A3C">
        <w:rPr>
          <w:rFonts w:ascii="Arial" w:hAnsi="Arial" w:cs="Arial"/>
          <w:spacing w:val="40"/>
        </w:rPr>
        <w:t xml:space="preserve"> </w:t>
      </w:r>
      <w:r w:rsidRPr="008B4A3C">
        <w:rPr>
          <w:rFonts w:ascii="Arial" w:hAnsi="Arial" w:cs="Arial"/>
        </w:rPr>
        <w:t>XXX illustrated some previously overlooked implications of the XXX theory and has potential to re- energize</w:t>
      </w:r>
      <w:r w:rsidRPr="008B4A3C">
        <w:rPr>
          <w:rFonts w:ascii="Arial" w:hAnsi="Arial" w:cs="Arial"/>
          <w:spacing w:val="-1"/>
        </w:rPr>
        <w:t xml:space="preserve"> </w:t>
      </w:r>
      <w:r w:rsidRPr="008B4A3C">
        <w:rPr>
          <w:rFonts w:ascii="Arial" w:hAnsi="Arial" w:cs="Arial"/>
        </w:rPr>
        <w:t>work</w:t>
      </w:r>
      <w:r w:rsidRPr="008B4A3C">
        <w:rPr>
          <w:rFonts w:ascii="Arial" w:hAnsi="Arial" w:cs="Arial"/>
          <w:spacing w:val="-4"/>
        </w:rPr>
        <w:t xml:space="preserve"> </w:t>
      </w:r>
      <w:r w:rsidRPr="008B4A3C">
        <w:rPr>
          <w:rFonts w:ascii="Arial" w:hAnsi="Arial" w:cs="Arial"/>
        </w:rPr>
        <w:t>in</w:t>
      </w:r>
      <w:r w:rsidRPr="008B4A3C">
        <w:rPr>
          <w:rFonts w:ascii="Arial" w:hAnsi="Arial" w:cs="Arial"/>
          <w:spacing w:val="-3"/>
        </w:rPr>
        <w:t xml:space="preserve"> </w:t>
      </w:r>
      <w:r w:rsidRPr="008B4A3C">
        <w:rPr>
          <w:rFonts w:ascii="Arial" w:hAnsi="Arial" w:cs="Arial"/>
        </w:rPr>
        <w:t>this</w:t>
      </w:r>
      <w:r w:rsidRPr="008B4A3C">
        <w:rPr>
          <w:rFonts w:ascii="Arial" w:hAnsi="Arial" w:cs="Arial"/>
          <w:spacing w:val="-2"/>
        </w:rPr>
        <w:t xml:space="preserve"> </w:t>
      </w:r>
      <w:r w:rsidRPr="008B4A3C">
        <w:rPr>
          <w:rFonts w:ascii="Arial" w:hAnsi="Arial" w:cs="Arial"/>
        </w:rPr>
        <w:t>important</w:t>
      </w:r>
      <w:r w:rsidRPr="008B4A3C">
        <w:rPr>
          <w:rFonts w:ascii="Arial" w:hAnsi="Arial" w:cs="Arial"/>
          <w:spacing w:val="-1"/>
        </w:rPr>
        <w:t xml:space="preserve"> </w:t>
      </w:r>
      <w:r w:rsidRPr="008B4A3C">
        <w:rPr>
          <w:rFonts w:ascii="Arial" w:hAnsi="Arial" w:cs="Arial"/>
        </w:rPr>
        <w:t>XXX.”</w:t>
      </w:r>
      <w:r w:rsidRPr="008B4A3C">
        <w:rPr>
          <w:rFonts w:ascii="Arial" w:hAnsi="Arial" w:cs="Arial"/>
          <w:spacing w:val="-1"/>
        </w:rPr>
        <w:t xml:space="preserve"> </w:t>
      </w:r>
      <w:r w:rsidRPr="008B4A3C">
        <w:rPr>
          <w:rFonts w:ascii="Arial" w:hAnsi="Arial" w:cs="Arial"/>
        </w:rPr>
        <w:t>Another</w:t>
      </w:r>
      <w:r w:rsidRPr="008B4A3C">
        <w:rPr>
          <w:rFonts w:ascii="Arial" w:hAnsi="Arial" w:cs="Arial"/>
          <w:spacing w:val="-2"/>
        </w:rPr>
        <w:t xml:space="preserve"> </w:t>
      </w:r>
      <w:r w:rsidRPr="008B4A3C">
        <w:rPr>
          <w:rFonts w:ascii="Arial" w:hAnsi="Arial" w:cs="Arial"/>
        </w:rPr>
        <w:t>pointed</w:t>
      </w:r>
      <w:r w:rsidRPr="008B4A3C">
        <w:rPr>
          <w:rFonts w:ascii="Arial" w:hAnsi="Arial" w:cs="Arial"/>
          <w:spacing w:val="-5"/>
        </w:rPr>
        <w:t xml:space="preserve"> </w:t>
      </w:r>
      <w:r w:rsidRPr="008B4A3C">
        <w:rPr>
          <w:rFonts w:ascii="Arial" w:hAnsi="Arial" w:cs="Arial"/>
        </w:rPr>
        <w:t>to</w:t>
      </w:r>
      <w:r w:rsidRPr="008B4A3C">
        <w:rPr>
          <w:rFonts w:ascii="Arial" w:hAnsi="Arial" w:cs="Arial"/>
          <w:spacing w:val="-3"/>
        </w:rPr>
        <w:t xml:space="preserve"> </w:t>
      </w:r>
      <w:r w:rsidRPr="008B4A3C">
        <w:rPr>
          <w:rFonts w:ascii="Arial" w:hAnsi="Arial" w:cs="Arial"/>
        </w:rPr>
        <w:t>Dr.</w:t>
      </w:r>
      <w:r w:rsidRPr="008B4A3C">
        <w:rPr>
          <w:rFonts w:ascii="Arial" w:hAnsi="Arial" w:cs="Arial"/>
          <w:spacing w:val="-2"/>
        </w:rPr>
        <w:t xml:space="preserve"> </w:t>
      </w:r>
      <w:r w:rsidRPr="008B4A3C">
        <w:rPr>
          <w:rFonts w:ascii="Arial" w:hAnsi="Arial" w:cs="Arial"/>
        </w:rPr>
        <w:t>Smith’s</w:t>
      </w:r>
      <w:r w:rsidRPr="008B4A3C">
        <w:rPr>
          <w:rFonts w:ascii="Arial" w:hAnsi="Arial" w:cs="Arial"/>
          <w:spacing w:val="-3"/>
        </w:rPr>
        <w:t xml:space="preserve"> </w:t>
      </w:r>
      <w:r w:rsidRPr="008B4A3C">
        <w:rPr>
          <w:rFonts w:ascii="Arial" w:hAnsi="Arial" w:cs="Arial"/>
        </w:rPr>
        <w:t>“strong</w:t>
      </w:r>
      <w:r w:rsidRPr="008B4A3C">
        <w:rPr>
          <w:rFonts w:ascii="Arial" w:hAnsi="Arial" w:cs="Arial"/>
          <w:spacing w:val="-3"/>
        </w:rPr>
        <w:t xml:space="preserve"> </w:t>
      </w:r>
      <w:r w:rsidRPr="008B4A3C">
        <w:rPr>
          <w:rFonts w:ascii="Arial" w:hAnsi="Arial" w:cs="Arial"/>
        </w:rPr>
        <w:t>grasp</w:t>
      </w:r>
      <w:r w:rsidRPr="008B4A3C">
        <w:rPr>
          <w:rFonts w:ascii="Arial" w:hAnsi="Arial" w:cs="Arial"/>
          <w:spacing w:val="-3"/>
        </w:rPr>
        <w:t xml:space="preserve"> </w:t>
      </w:r>
      <w:r w:rsidRPr="008B4A3C">
        <w:rPr>
          <w:rFonts w:ascii="Arial" w:hAnsi="Arial" w:cs="Arial"/>
        </w:rPr>
        <w:t>of</w:t>
      </w:r>
      <w:r w:rsidRPr="008B4A3C">
        <w:rPr>
          <w:rFonts w:ascii="Arial" w:hAnsi="Arial" w:cs="Arial"/>
          <w:spacing w:val="-4"/>
        </w:rPr>
        <w:t xml:space="preserve"> </w:t>
      </w:r>
      <w:r w:rsidRPr="008B4A3C">
        <w:rPr>
          <w:rFonts w:ascii="Arial" w:hAnsi="Arial" w:cs="Arial"/>
        </w:rPr>
        <w:t>methodology”</w:t>
      </w:r>
      <w:r w:rsidRPr="008B4A3C">
        <w:rPr>
          <w:rFonts w:ascii="Arial" w:hAnsi="Arial" w:cs="Arial"/>
          <w:spacing w:val="-1"/>
        </w:rPr>
        <w:t xml:space="preserve"> </w:t>
      </w:r>
      <w:r w:rsidRPr="008B4A3C">
        <w:rPr>
          <w:rFonts w:ascii="Arial" w:hAnsi="Arial" w:cs="Arial"/>
        </w:rPr>
        <w:t xml:space="preserve">and “incisive analytic skills” as </w:t>
      </w:r>
      <w:proofErr w:type="gramStart"/>
      <w:r w:rsidRPr="008B4A3C">
        <w:rPr>
          <w:rFonts w:ascii="Arial" w:hAnsi="Arial" w:cs="Arial"/>
        </w:rPr>
        <w:t>particular strengths</w:t>
      </w:r>
      <w:proofErr w:type="gramEnd"/>
      <w:r w:rsidRPr="008B4A3C">
        <w:rPr>
          <w:rFonts w:ascii="Arial" w:hAnsi="Arial" w:cs="Arial"/>
        </w:rPr>
        <w:t xml:space="preserve"> that would cut across a wide range of research </w:t>
      </w:r>
      <w:r w:rsidRPr="008B4A3C">
        <w:rPr>
          <w:rFonts w:ascii="Arial" w:hAnsi="Arial" w:cs="Arial"/>
          <w:spacing w:val="-2"/>
        </w:rPr>
        <w:t>applications.</w:t>
      </w:r>
    </w:p>
    <w:p w14:paraId="2E4FF7F6" w14:textId="706CAFFE" w:rsidR="00511A16" w:rsidRPr="008B4A3C" w:rsidRDefault="003A106C" w:rsidP="00A772F5">
      <w:pPr>
        <w:pStyle w:val="BodyText"/>
        <w:spacing w:before="158" w:line="259" w:lineRule="auto"/>
        <w:ind w:left="360" w:right="288"/>
        <w:rPr>
          <w:rFonts w:ascii="Arial" w:hAnsi="Arial" w:cs="Arial"/>
        </w:rPr>
      </w:pPr>
      <w:r w:rsidRPr="008B4A3C">
        <w:rPr>
          <w:rFonts w:ascii="Arial" w:hAnsi="Arial" w:cs="Arial"/>
        </w:rPr>
        <w:t>In</w:t>
      </w:r>
      <w:r w:rsidRPr="008B4A3C">
        <w:rPr>
          <w:rFonts w:ascii="Arial" w:hAnsi="Arial" w:cs="Arial"/>
          <w:spacing w:val="-3"/>
        </w:rPr>
        <w:t xml:space="preserve"> </w:t>
      </w:r>
      <w:r w:rsidRPr="008B4A3C">
        <w:rPr>
          <w:rFonts w:ascii="Arial" w:hAnsi="Arial" w:cs="Arial"/>
        </w:rPr>
        <w:t>sum,</w:t>
      </w:r>
      <w:r w:rsidRPr="008B4A3C">
        <w:rPr>
          <w:rFonts w:ascii="Arial" w:hAnsi="Arial" w:cs="Arial"/>
          <w:spacing w:val="-2"/>
        </w:rPr>
        <w:t xml:space="preserve"> </w:t>
      </w:r>
      <w:r w:rsidRPr="008B4A3C">
        <w:rPr>
          <w:rFonts w:ascii="Arial" w:hAnsi="Arial" w:cs="Arial"/>
        </w:rPr>
        <w:t>the</w:t>
      </w:r>
      <w:r w:rsidRPr="008B4A3C">
        <w:rPr>
          <w:rFonts w:ascii="Arial" w:hAnsi="Arial" w:cs="Arial"/>
          <w:spacing w:val="-1"/>
        </w:rPr>
        <w:t xml:space="preserve"> </w:t>
      </w:r>
      <w:r w:rsidRPr="008B4A3C">
        <w:rPr>
          <w:rFonts w:ascii="Arial" w:hAnsi="Arial" w:cs="Arial"/>
        </w:rPr>
        <w:t>external</w:t>
      </w:r>
      <w:r w:rsidRPr="008B4A3C">
        <w:rPr>
          <w:rFonts w:ascii="Arial" w:hAnsi="Arial" w:cs="Arial"/>
          <w:spacing w:val="-5"/>
        </w:rPr>
        <w:t xml:space="preserve"> </w:t>
      </w:r>
      <w:r w:rsidRPr="008B4A3C">
        <w:rPr>
          <w:rFonts w:ascii="Arial" w:hAnsi="Arial" w:cs="Arial"/>
        </w:rPr>
        <w:t>reviews</w:t>
      </w:r>
      <w:r w:rsidRPr="008B4A3C">
        <w:rPr>
          <w:rFonts w:ascii="Arial" w:hAnsi="Arial" w:cs="Arial"/>
          <w:spacing w:val="-2"/>
        </w:rPr>
        <w:t xml:space="preserve"> </w:t>
      </w:r>
      <w:r w:rsidRPr="008B4A3C">
        <w:rPr>
          <w:rFonts w:ascii="Arial" w:hAnsi="Arial" w:cs="Arial"/>
        </w:rPr>
        <w:t>offer</w:t>
      </w:r>
      <w:r w:rsidRPr="008B4A3C">
        <w:rPr>
          <w:rFonts w:ascii="Arial" w:hAnsi="Arial" w:cs="Arial"/>
          <w:spacing w:val="-2"/>
        </w:rPr>
        <w:t xml:space="preserve"> </w:t>
      </w:r>
      <w:r w:rsidRPr="008B4A3C">
        <w:rPr>
          <w:rFonts w:ascii="Arial" w:hAnsi="Arial" w:cs="Arial"/>
        </w:rPr>
        <w:t>additional</w:t>
      </w:r>
      <w:r w:rsidRPr="008B4A3C">
        <w:rPr>
          <w:rFonts w:ascii="Arial" w:hAnsi="Arial" w:cs="Arial"/>
          <w:spacing w:val="-4"/>
        </w:rPr>
        <w:t xml:space="preserve"> </w:t>
      </w:r>
      <w:r w:rsidRPr="008B4A3C">
        <w:rPr>
          <w:rFonts w:ascii="Arial" w:hAnsi="Arial" w:cs="Arial"/>
        </w:rPr>
        <w:t>support</w:t>
      </w:r>
      <w:r w:rsidRPr="008B4A3C">
        <w:rPr>
          <w:rFonts w:ascii="Arial" w:hAnsi="Arial" w:cs="Arial"/>
          <w:spacing w:val="-4"/>
        </w:rPr>
        <w:t xml:space="preserve"> </w:t>
      </w:r>
      <w:r w:rsidRPr="008B4A3C">
        <w:rPr>
          <w:rFonts w:ascii="Arial" w:hAnsi="Arial" w:cs="Arial"/>
        </w:rPr>
        <w:t>that</w:t>
      </w:r>
      <w:r w:rsidRPr="008B4A3C">
        <w:rPr>
          <w:rFonts w:ascii="Arial" w:hAnsi="Arial" w:cs="Arial"/>
          <w:spacing w:val="-1"/>
        </w:rPr>
        <w:t xml:space="preserve"> </w:t>
      </w:r>
      <w:r w:rsidRPr="008B4A3C">
        <w:rPr>
          <w:rFonts w:ascii="Arial" w:hAnsi="Arial" w:cs="Arial"/>
        </w:rPr>
        <w:t>Dr.</w:t>
      </w:r>
      <w:r w:rsidRPr="008B4A3C">
        <w:rPr>
          <w:rFonts w:ascii="Arial" w:hAnsi="Arial" w:cs="Arial"/>
          <w:spacing w:val="-2"/>
        </w:rPr>
        <w:t xml:space="preserve"> </w:t>
      </w:r>
      <w:r w:rsidRPr="008B4A3C">
        <w:rPr>
          <w:rFonts w:ascii="Arial" w:hAnsi="Arial" w:cs="Arial"/>
        </w:rPr>
        <w:t>Smith</w:t>
      </w:r>
      <w:r w:rsidRPr="008B4A3C">
        <w:rPr>
          <w:rFonts w:ascii="Arial" w:hAnsi="Arial" w:cs="Arial"/>
          <w:spacing w:val="-3"/>
        </w:rPr>
        <w:t xml:space="preserve"> </w:t>
      </w:r>
      <w:r w:rsidRPr="008B4A3C">
        <w:rPr>
          <w:rFonts w:ascii="Arial" w:hAnsi="Arial" w:cs="Arial"/>
        </w:rPr>
        <w:t>is</w:t>
      </w:r>
      <w:r w:rsidRPr="008B4A3C">
        <w:rPr>
          <w:rFonts w:ascii="Arial" w:hAnsi="Arial" w:cs="Arial"/>
          <w:spacing w:val="-4"/>
        </w:rPr>
        <w:t xml:space="preserve"> </w:t>
      </w:r>
      <w:r w:rsidRPr="008B4A3C">
        <w:rPr>
          <w:rFonts w:ascii="Arial" w:hAnsi="Arial" w:cs="Arial"/>
        </w:rPr>
        <w:t>achieving</w:t>
      </w:r>
      <w:r w:rsidRPr="008B4A3C">
        <w:rPr>
          <w:rFonts w:ascii="Arial" w:hAnsi="Arial" w:cs="Arial"/>
          <w:spacing w:val="-3"/>
        </w:rPr>
        <w:t xml:space="preserve"> </w:t>
      </w:r>
      <w:r w:rsidRPr="008B4A3C">
        <w:rPr>
          <w:rFonts w:ascii="Arial" w:hAnsi="Arial" w:cs="Arial"/>
        </w:rPr>
        <w:t>at</w:t>
      </w:r>
      <w:r w:rsidRPr="008B4A3C">
        <w:rPr>
          <w:rFonts w:ascii="Arial" w:hAnsi="Arial" w:cs="Arial"/>
          <w:spacing w:val="-1"/>
        </w:rPr>
        <w:t xml:space="preserve"> </w:t>
      </w:r>
      <w:r w:rsidRPr="008B4A3C">
        <w:rPr>
          <w:rFonts w:ascii="Arial" w:hAnsi="Arial" w:cs="Arial"/>
        </w:rPr>
        <w:t>and</w:t>
      </w:r>
      <w:r w:rsidRPr="008B4A3C">
        <w:rPr>
          <w:rFonts w:ascii="Arial" w:hAnsi="Arial" w:cs="Arial"/>
          <w:spacing w:val="-3"/>
        </w:rPr>
        <w:t xml:space="preserve"> </w:t>
      </w:r>
      <w:r w:rsidRPr="008B4A3C">
        <w:rPr>
          <w:rFonts w:ascii="Arial" w:hAnsi="Arial" w:cs="Arial"/>
        </w:rPr>
        <w:t>above</w:t>
      </w:r>
      <w:r w:rsidRPr="008B4A3C">
        <w:rPr>
          <w:rFonts w:ascii="Arial" w:hAnsi="Arial" w:cs="Arial"/>
          <w:spacing w:val="-4"/>
        </w:rPr>
        <w:t xml:space="preserve"> </w:t>
      </w:r>
      <w:r w:rsidRPr="008B4A3C">
        <w:rPr>
          <w:rFonts w:ascii="Arial" w:hAnsi="Arial" w:cs="Arial"/>
        </w:rPr>
        <w:t>the</w:t>
      </w:r>
      <w:r w:rsidRPr="008B4A3C">
        <w:rPr>
          <w:rFonts w:ascii="Arial" w:hAnsi="Arial" w:cs="Arial"/>
          <w:spacing w:val="-1"/>
        </w:rPr>
        <w:t xml:space="preserve"> </w:t>
      </w:r>
      <w:r w:rsidRPr="008B4A3C">
        <w:rPr>
          <w:rFonts w:ascii="Arial" w:hAnsi="Arial" w:cs="Arial"/>
        </w:rPr>
        <w:t>level</w:t>
      </w:r>
      <w:r w:rsidRPr="008B4A3C">
        <w:rPr>
          <w:rFonts w:ascii="Arial" w:hAnsi="Arial" w:cs="Arial"/>
          <w:spacing w:val="-2"/>
        </w:rPr>
        <w:t xml:space="preserve"> </w:t>
      </w:r>
      <w:r w:rsidRPr="008B4A3C">
        <w:rPr>
          <w:rFonts w:ascii="Arial" w:hAnsi="Arial" w:cs="Arial"/>
        </w:rPr>
        <w:t>of her peers across the discipline.</w:t>
      </w:r>
    </w:p>
    <w:p w14:paraId="4CE857C2" w14:textId="77777777" w:rsidR="00511A16" w:rsidRPr="008B4A3C" w:rsidRDefault="00511A16">
      <w:pPr>
        <w:pStyle w:val="BodyText"/>
        <w:rPr>
          <w:rFonts w:ascii="Arial" w:hAnsi="Arial" w:cs="Arial"/>
        </w:rPr>
      </w:pPr>
    </w:p>
    <w:p w14:paraId="087B7A95" w14:textId="77777777" w:rsidR="00511A16" w:rsidRPr="008B4A3C" w:rsidRDefault="00511A16">
      <w:pPr>
        <w:pStyle w:val="BodyText"/>
        <w:rPr>
          <w:rFonts w:ascii="Arial" w:hAnsi="Arial" w:cs="Arial"/>
        </w:rPr>
      </w:pPr>
    </w:p>
    <w:p w14:paraId="04705A1A" w14:textId="44E11D4E" w:rsidR="00511A16" w:rsidRDefault="00511A16" w:rsidP="001555A8">
      <w:pPr>
        <w:pStyle w:val="BodyText"/>
        <w:spacing w:before="1"/>
      </w:pPr>
    </w:p>
    <w:sectPr w:rsidR="00511A16">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C14"/>
    <w:multiLevelType w:val="hybridMultilevel"/>
    <w:tmpl w:val="30CC6EAE"/>
    <w:lvl w:ilvl="0" w:tplc="62189DD4">
      <w:start w:val="1"/>
      <w:numFmt w:val="decimal"/>
      <w:lvlText w:val="%1."/>
      <w:lvlJc w:val="left"/>
      <w:pPr>
        <w:ind w:left="1078" w:hanging="364"/>
      </w:pPr>
      <w:rPr>
        <w:rFonts w:ascii="Calibri" w:eastAsia="Calibri" w:hAnsi="Calibri" w:cs="Calibri" w:hint="default"/>
        <w:b w:val="0"/>
        <w:bCs w:val="0"/>
        <w:i w:val="0"/>
        <w:iCs w:val="0"/>
        <w:spacing w:val="0"/>
        <w:w w:val="100"/>
        <w:sz w:val="22"/>
        <w:szCs w:val="22"/>
        <w:lang w:val="en-US" w:eastAsia="en-US" w:bidi="ar-SA"/>
      </w:rPr>
    </w:lvl>
    <w:lvl w:ilvl="1" w:tplc="709C7082">
      <w:start w:val="1"/>
      <w:numFmt w:val="lowerLetter"/>
      <w:lvlText w:val="%2."/>
      <w:lvlJc w:val="left"/>
      <w:pPr>
        <w:ind w:left="1799" w:hanging="360"/>
      </w:pPr>
      <w:rPr>
        <w:rFonts w:ascii="Calibri" w:eastAsia="Calibri" w:hAnsi="Calibri" w:cs="Calibri" w:hint="default"/>
        <w:b w:val="0"/>
        <w:bCs w:val="0"/>
        <w:i w:val="0"/>
        <w:iCs w:val="0"/>
        <w:spacing w:val="-1"/>
        <w:w w:val="100"/>
        <w:sz w:val="22"/>
        <w:szCs w:val="22"/>
        <w:lang w:val="en-US" w:eastAsia="en-US" w:bidi="ar-SA"/>
      </w:rPr>
    </w:lvl>
    <w:lvl w:ilvl="2" w:tplc="93582AB8">
      <w:numFmt w:val="bullet"/>
      <w:lvlText w:val="•"/>
      <w:lvlJc w:val="left"/>
      <w:pPr>
        <w:ind w:left="2720" w:hanging="360"/>
      </w:pPr>
      <w:rPr>
        <w:rFonts w:hint="default"/>
        <w:lang w:val="en-US" w:eastAsia="en-US" w:bidi="ar-SA"/>
      </w:rPr>
    </w:lvl>
    <w:lvl w:ilvl="3" w:tplc="22AA22AC">
      <w:numFmt w:val="bullet"/>
      <w:lvlText w:val="•"/>
      <w:lvlJc w:val="left"/>
      <w:pPr>
        <w:ind w:left="3640" w:hanging="360"/>
      </w:pPr>
      <w:rPr>
        <w:rFonts w:hint="default"/>
        <w:lang w:val="en-US" w:eastAsia="en-US" w:bidi="ar-SA"/>
      </w:rPr>
    </w:lvl>
    <w:lvl w:ilvl="4" w:tplc="6E3435EE">
      <w:numFmt w:val="bullet"/>
      <w:lvlText w:val="•"/>
      <w:lvlJc w:val="left"/>
      <w:pPr>
        <w:ind w:left="4560" w:hanging="360"/>
      </w:pPr>
      <w:rPr>
        <w:rFonts w:hint="default"/>
        <w:lang w:val="en-US" w:eastAsia="en-US" w:bidi="ar-SA"/>
      </w:rPr>
    </w:lvl>
    <w:lvl w:ilvl="5" w:tplc="52841FC4">
      <w:numFmt w:val="bullet"/>
      <w:lvlText w:val="•"/>
      <w:lvlJc w:val="left"/>
      <w:pPr>
        <w:ind w:left="5480" w:hanging="360"/>
      </w:pPr>
      <w:rPr>
        <w:rFonts w:hint="default"/>
        <w:lang w:val="en-US" w:eastAsia="en-US" w:bidi="ar-SA"/>
      </w:rPr>
    </w:lvl>
    <w:lvl w:ilvl="6" w:tplc="F9246676">
      <w:numFmt w:val="bullet"/>
      <w:lvlText w:val="•"/>
      <w:lvlJc w:val="left"/>
      <w:pPr>
        <w:ind w:left="6400" w:hanging="360"/>
      </w:pPr>
      <w:rPr>
        <w:rFonts w:hint="default"/>
        <w:lang w:val="en-US" w:eastAsia="en-US" w:bidi="ar-SA"/>
      </w:rPr>
    </w:lvl>
    <w:lvl w:ilvl="7" w:tplc="3AF8B37C">
      <w:numFmt w:val="bullet"/>
      <w:lvlText w:val="•"/>
      <w:lvlJc w:val="left"/>
      <w:pPr>
        <w:ind w:left="7320" w:hanging="360"/>
      </w:pPr>
      <w:rPr>
        <w:rFonts w:hint="default"/>
        <w:lang w:val="en-US" w:eastAsia="en-US" w:bidi="ar-SA"/>
      </w:rPr>
    </w:lvl>
    <w:lvl w:ilvl="8" w:tplc="4E86CAC0">
      <w:numFmt w:val="bullet"/>
      <w:lvlText w:val="•"/>
      <w:lvlJc w:val="left"/>
      <w:pPr>
        <w:ind w:left="8240" w:hanging="360"/>
      </w:pPr>
      <w:rPr>
        <w:rFonts w:hint="default"/>
        <w:lang w:val="en-US" w:eastAsia="en-US" w:bidi="ar-SA"/>
      </w:rPr>
    </w:lvl>
  </w:abstractNum>
  <w:abstractNum w:abstractNumId="1" w15:restartNumberingAfterBreak="0">
    <w:nsid w:val="0BFB4908"/>
    <w:multiLevelType w:val="hybridMultilevel"/>
    <w:tmpl w:val="DEC0243C"/>
    <w:lvl w:ilvl="0" w:tplc="7CBE0ACC">
      <w:start w:val="1"/>
      <w:numFmt w:val="decimal"/>
      <w:lvlText w:val="%1."/>
      <w:lvlJc w:val="left"/>
      <w:pPr>
        <w:ind w:left="1079" w:hanging="362"/>
      </w:pPr>
      <w:rPr>
        <w:rFonts w:ascii="Calibri" w:eastAsia="Calibri" w:hAnsi="Calibri" w:cs="Calibri" w:hint="default"/>
        <w:b w:val="0"/>
        <w:bCs w:val="0"/>
        <w:i w:val="0"/>
        <w:iCs w:val="0"/>
        <w:spacing w:val="0"/>
        <w:w w:val="100"/>
        <w:sz w:val="22"/>
        <w:szCs w:val="22"/>
        <w:lang w:val="en-US" w:eastAsia="en-US" w:bidi="ar-SA"/>
      </w:rPr>
    </w:lvl>
    <w:lvl w:ilvl="1" w:tplc="8BD4C93C">
      <w:numFmt w:val="bullet"/>
      <w:lvlText w:val="•"/>
      <w:lvlJc w:val="left"/>
      <w:pPr>
        <w:ind w:left="1980" w:hanging="362"/>
      </w:pPr>
      <w:rPr>
        <w:rFonts w:hint="default"/>
        <w:lang w:val="en-US" w:eastAsia="en-US" w:bidi="ar-SA"/>
      </w:rPr>
    </w:lvl>
    <w:lvl w:ilvl="2" w:tplc="7C0AEDAE">
      <w:numFmt w:val="bullet"/>
      <w:lvlText w:val="•"/>
      <w:lvlJc w:val="left"/>
      <w:pPr>
        <w:ind w:left="2880" w:hanging="362"/>
      </w:pPr>
      <w:rPr>
        <w:rFonts w:hint="default"/>
        <w:lang w:val="en-US" w:eastAsia="en-US" w:bidi="ar-SA"/>
      </w:rPr>
    </w:lvl>
    <w:lvl w:ilvl="3" w:tplc="BC1AC700">
      <w:numFmt w:val="bullet"/>
      <w:lvlText w:val="•"/>
      <w:lvlJc w:val="left"/>
      <w:pPr>
        <w:ind w:left="3780" w:hanging="362"/>
      </w:pPr>
      <w:rPr>
        <w:rFonts w:hint="default"/>
        <w:lang w:val="en-US" w:eastAsia="en-US" w:bidi="ar-SA"/>
      </w:rPr>
    </w:lvl>
    <w:lvl w:ilvl="4" w:tplc="D59C6AEC">
      <w:numFmt w:val="bullet"/>
      <w:lvlText w:val="•"/>
      <w:lvlJc w:val="left"/>
      <w:pPr>
        <w:ind w:left="4680" w:hanging="362"/>
      </w:pPr>
      <w:rPr>
        <w:rFonts w:hint="default"/>
        <w:lang w:val="en-US" w:eastAsia="en-US" w:bidi="ar-SA"/>
      </w:rPr>
    </w:lvl>
    <w:lvl w:ilvl="5" w:tplc="4080EE1E">
      <w:numFmt w:val="bullet"/>
      <w:lvlText w:val="•"/>
      <w:lvlJc w:val="left"/>
      <w:pPr>
        <w:ind w:left="5580" w:hanging="362"/>
      </w:pPr>
      <w:rPr>
        <w:rFonts w:hint="default"/>
        <w:lang w:val="en-US" w:eastAsia="en-US" w:bidi="ar-SA"/>
      </w:rPr>
    </w:lvl>
    <w:lvl w:ilvl="6" w:tplc="A1CCA13A">
      <w:numFmt w:val="bullet"/>
      <w:lvlText w:val="•"/>
      <w:lvlJc w:val="left"/>
      <w:pPr>
        <w:ind w:left="6480" w:hanging="362"/>
      </w:pPr>
      <w:rPr>
        <w:rFonts w:hint="default"/>
        <w:lang w:val="en-US" w:eastAsia="en-US" w:bidi="ar-SA"/>
      </w:rPr>
    </w:lvl>
    <w:lvl w:ilvl="7" w:tplc="B55C34A4">
      <w:numFmt w:val="bullet"/>
      <w:lvlText w:val="•"/>
      <w:lvlJc w:val="left"/>
      <w:pPr>
        <w:ind w:left="7380" w:hanging="362"/>
      </w:pPr>
      <w:rPr>
        <w:rFonts w:hint="default"/>
        <w:lang w:val="en-US" w:eastAsia="en-US" w:bidi="ar-SA"/>
      </w:rPr>
    </w:lvl>
    <w:lvl w:ilvl="8" w:tplc="DA5A4F64">
      <w:numFmt w:val="bullet"/>
      <w:lvlText w:val="•"/>
      <w:lvlJc w:val="left"/>
      <w:pPr>
        <w:ind w:left="8280" w:hanging="362"/>
      </w:pPr>
      <w:rPr>
        <w:rFonts w:hint="default"/>
        <w:lang w:val="en-US" w:eastAsia="en-US" w:bidi="ar-SA"/>
      </w:rPr>
    </w:lvl>
  </w:abstractNum>
  <w:abstractNum w:abstractNumId="2" w15:restartNumberingAfterBreak="0">
    <w:nsid w:val="2BB60ED4"/>
    <w:multiLevelType w:val="hybridMultilevel"/>
    <w:tmpl w:val="1132072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3ED251E8"/>
    <w:multiLevelType w:val="multilevel"/>
    <w:tmpl w:val="EC1A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0D7BC3"/>
    <w:multiLevelType w:val="multilevel"/>
    <w:tmpl w:val="987A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A6C1E"/>
    <w:multiLevelType w:val="multilevel"/>
    <w:tmpl w:val="1F2E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1C55C6"/>
    <w:multiLevelType w:val="hybridMultilevel"/>
    <w:tmpl w:val="84DA18B8"/>
    <w:lvl w:ilvl="0" w:tplc="89389612">
      <w:start w:val="1"/>
      <w:numFmt w:val="decimal"/>
      <w:lvlText w:val="%1."/>
      <w:lvlJc w:val="left"/>
      <w:pPr>
        <w:ind w:left="1081" w:hanging="362"/>
      </w:pPr>
      <w:rPr>
        <w:rFonts w:ascii="Calibri" w:eastAsia="Calibri" w:hAnsi="Calibri" w:cs="Calibri" w:hint="default"/>
        <w:b w:val="0"/>
        <w:bCs w:val="0"/>
        <w:i w:val="0"/>
        <w:iCs w:val="0"/>
        <w:spacing w:val="0"/>
        <w:w w:val="100"/>
        <w:sz w:val="22"/>
        <w:szCs w:val="22"/>
        <w:lang w:val="en-US" w:eastAsia="en-US" w:bidi="ar-SA"/>
      </w:rPr>
    </w:lvl>
    <w:lvl w:ilvl="1" w:tplc="CABE8A14">
      <w:numFmt w:val="bullet"/>
      <w:lvlText w:val="•"/>
      <w:lvlJc w:val="left"/>
      <w:pPr>
        <w:ind w:left="1980" w:hanging="362"/>
      </w:pPr>
      <w:rPr>
        <w:rFonts w:hint="default"/>
        <w:lang w:val="en-US" w:eastAsia="en-US" w:bidi="ar-SA"/>
      </w:rPr>
    </w:lvl>
    <w:lvl w:ilvl="2" w:tplc="B47EB7F8">
      <w:numFmt w:val="bullet"/>
      <w:lvlText w:val="•"/>
      <w:lvlJc w:val="left"/>
      <w:pPr>
        <w:ind w:left="2880" w:hanging="362"/>
      </w:pPr>
      <w:rPr>
        <w:rFonts w:hint="default"/>
        <w:lang w:val="en-US" w:eastAsia="en-US" w:bidi="ar-SA"/>
      </w:rPr>
    </w:lvl>
    <w:lvl w:ilvl="3" w:tplc="598602C0">
      <w:numFmt w:val="bullet"/>
      <w:lvlText w:val="•"/>
      <w:lvlJc w:val="left"/>
      <w:pPr>
        <w:ind w:left="3780" w:hanging="362"/>
      </w:pPr>
      <w:rPr>
        <w:rFonts w:hint="default"/>
        <w:lang w:val="en-US" w:eastAsia="en-US" w:bidi="ar-SA"/>
      </w:rPr>
    </w:lvl>
    <w:lvl w:ilvl="4" w:tplc="B916177A">
      <w:numFmt w:val="bullet"/>
      <w:lvlText w:val="•"/>
      <w:lvlJc w:val="left"/>
      <w:pPr>
        <w:ind w:left="4680" w:hanging="362"/>
      </w:pPr>
      <w:rPr>
        <w:rFonts w:hint="default"/>
        <w:lang w:val="en-US" w:eastAsia="en-US" w:bidi="ar-SA"/>
      </w:rPr>
    </w:lvl>
    <w:lvl w:ilvl="5" w:tplc="09F42592">
      <w:numFmt w:val="bullet"/>
      <w:lvlText w:val="•"/>
      <w:lvlJc w:val="left"/>
      <w:pPr>
        <w:ind w:left="5580" w:hanging="362"/>
      </w:pPr>
      <w:rPr>
        <w:rFonts w:hint="default"/>
        <w:lang w:val="en-US" w:eastAsia="en-US" w:bidi="ar-SA"/>
      </w:rPr>
    </w:lvl>
    <w:lvl w:ilvl="6" w:tplc="B0540E92">
      <w:numFmt w:val="bullet"/>
      <w:lvlText w:val="•"/>
      <w:lvlJc w:val="left"/>
      <w:pPr>
        <w:ind w:left="6480" w:hanging="362"/>
      </w:pPr>
      <w:rPr>
        <w:rFonts w:hint="default"/>
        <w:lang w:val="en-US" w:eastAsia="en-US" w:bidi="ar-SA"/>
      </w:rPr>
    </w:lvl>
    <w:lvl w:ilvl="7" w:tplc="49DCDB5C">
      <w:numFmt w:val="bullet"/>
      <w:lvlText w:val="•"/>
      <w:lvlJc w:val="left"/>
      <w:pPr>
        <w:ind w:left="7380" w:hanging="362"/>
      </w:pPr>
      <w:rPr>
        <w:rFonts w:hint="default"/>
        <w:lang w:val="en-US" w:eastAsia="en-US" w:bidi="ar-SA"/>
      </w:rPr>
    </w:lvl>
    <w:lvl w:ilvl="8" w:tplc="1A463172">
      <w:numFmt w:val="bullet"/>
      <w:lvlText w:val="•"/>
      <w:lvlJc w:val="left"/>
      <w:pPr>
        <w:ind w:left="8280" w:hanging="362"/>
      </w:pPr>
      <w:rPr>
        <w:rFonts w:hint="default"/>
        <w:lang w:val="en-US" w:eastAsia="en-US" w:bidi="ar-SA"/>
      </w:rPr>
    </w:lvl>
  </w:abstractNum>
  <w:num w:numId="1" w16cid:durableId="1145320905">
    <w:abstractNumId w:val="6"/>
  </w:num>
  <w:num w:numId="2" w16cid:durableId="1784306794">
    <w:abstractNumId w:val="1"/>
  </w:num>
  <w:num w:numId="3" w16cid:durableId="399713882">
    <w:abstractNumId w:val="0"/>
  </w:num>
  <w:num w:numId="4" w16cid:durableId="691497042">
    <w:abstractNumId w:val="3"/>
  </w:num>
  <w:num w:numId="5" w16cid:durableId="854422731">
    <w:abstractNumId w:val="4"/>
  </w:num>
  <w:num w:numId="6" w16cid:durableId="1425958610">
    <w:abstractNumId w:val="5"/>
  </w:num>
  <w:num w:numId="7" w16cid:durableId="1802260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16"/>
    <w:rsid w:val="0001670B"/>
    <w:rsid w:val="00023147"/>
    <w:rsid w:val="00090DE5"/>
    <w:rsid w:val="000B1B8B"/>
    <w:rsid w:val="000D55FF"/>
    <w:rsid w:val="00112758"/>
    <w:rsid w:val="0011313D"/>
    <w:rsid w:val="001555A8"/>
    <w:rsid w:val="00163E69"/>
    <w:rsid w:val="00197CFF"/>
    <w:rsid w:val="001A7EC0"/>
    <w:rsid w:val="001C5599"/>
    <w:rsid w:val="001D7F37"/>
    <w:rsid w:val="001F198C"/>
    <w:rsid w:val="00251D7A"/>
    <w:rsid w:val="002560AC"/>
    <w:rsid w:val="002900D6"/>
    <w:rsid w:val="002A0109"/>
    <w:rsid w:val="002B2460"/>
    <w:rsid w:val="002B4A13"/>
    <w:rsid w:val="002C246C"/>
    <w:rsid w:val="002E044A"/>
    <w:rsid w:val="00326D91"/>
    <w:rsid w:val="00364D89"/>
    <w:rsid w:val="00385838"/>
    <w:rsid w:val="003A01E2"/>
    <w:rsid w:val="003A1480"/>
    <w:rsid w:val="003B12D5"/>
    <w:rsid w:val="003C2EC5"/>
    <w:rsid w:val="003C3315"/>
    <w:rsid w:val="003C5882"/>
    <w:rsid w:val="003F7265"/>
    <w:rsid w:val="00437CA6"/>
    <w:rsid w:val="00444734"/>
    <w:rsid w:val="004801A3"/>
    <w:rsid w:val="004D044B"/>
    <w:rsid w:val="004D4889"/>
    <w:rsid w:val="004F2EE5"/>
    <w:rsid w:val="004F66F9"/>
    <w:rsid w:val="00511A16"/>
    <w:rsid w:val="00572941"/>
    <w:rsid w:val="00587E68"/>
    <w:rsid w:val="005A18CE"/>
    <w:rsid w:val="005A5681"/>
    <w:rsid w:val="005B244B"/>
    <w:rsid w:val="005F3B94"/>
    <w:rsid w:val="005F694E"/>
    <w:rsid w:val="005F762D"/>
    <w:rsid w:val="006017BE"/>
    <w:rsid w:val="00617B84"/>
    <w:rsid w:val="00631E3B"/>
    <w:rsid w:val="0064028C"/>
    <w:rsid w:val="006514E1"/>
    <w:rsid w:val="00672300"/>
    <w:rsid w:val="006774E0"/>
    <w:rsid w:val="0068257D"/>
    <w:rsid w:val="00685602"/>
    <w:rsid w:val="00686074"/>
    <w:rsid w:val="006C1916"/>
    <w:rsid w:val="006D4373"/>
    <w:rsid w:val="006F278A"/>
    <w:rsid w:val="00700D5F"/>
    <w:rsid w:val="0071043B"/>
    <w:rsid w:val="007750EF"/>
    <w:rsid w:val="007A261A"/>
    <w:rsid w:val="007B7691"/>
    <w:rsid w:val="0081210F"/>
    <w:rsid w:val="0081262C"/>
    <w:rsid w:val="00862432"/>
    <w:rsid w:val="008832A3"/>
    <w:rsid w:val="00885C91"/>
    <w:rsid w:val="00895BDD"/>
    <w:rsid w:val="008B4A3C"/>
    <w:rsid w:val="008D34C7"/>
    <w:rsid w:val="008F563A"/>
    <w:rsid w:val="00906E9B"/>
    <w:rsid w:val="00922FA6"/>
    <w:rsid w:val="00926B36"/>
    <w:rsid w:val="00972054"/>
    <w:rsid w:val="009809F0"/>
    <w:rsid w:val="00997FF9"/>
    <w:rsid w:val="009A79E1"/>
    <w:rsid w:val="009B5803"/>
    <w:rsid w:val="009D7F5A"/>
    <w:rsid w:val="00A02DCB"/>
    <w:rsid w:val="00A0441B"/>
    <w:rsid w:val="00A3618E"/>
    <w:rsid w:val="00A772F5"/>
    <w:rsid w:val="00AA2620"/>
    <w:rsid w:val="00AB7BA3"/>
    <w:rsid w:val="00AC2724"/>
    <w:rsid w:val="00AF6F8E"/>
    <w:rsid w:val="00B04426"/>
    <w:rsid w:val="00B20AA8"/>
    <w:rsid w:val="00B30CC4"/>
    <w:rsid w:val="00B73B7E"/>
    <w:rsid w:val="00B87EA9"/>
    <w:rsid w:val="00B95CDB"/>
    <w:rsid w:val="00B97B94"/>
    <w:rsid w:val="00BD4C23"/>
    <w:rsid w:val="00BF0356"/>
    <w:rsid w:val="00C05761"/>
    <w:rsid w:val="00C675A2"/>
    <w:rsid w:val="00C71970"/>
    <w:rsid w:val="00C73F25"/>
    <w:rsid w:val="00CA6CE4"/>
    <w:rsid w:val="00CB14E4"/>
    <w:rsid w:val="00CD6E8D"/>
    <w:rsid w:val="00D32EB0"/>
    <w:rsid w:val="00D33AEC"/>
    <w:rsid w:val="00D8415B"/>
    <w:rsid w:val="00DA2B14"/>
    <w:rsid w:val="00DC3C62"/>
    <w:rsid w:val="00E2122A"/>
    <w:rsid w:val="00E2366B"/>
    <w:rsid w:val="00E5084E"/>
    <w:rsid w:val="00E53ED5"/>
    <w:rsid w:val="00E87ECA"/>
    <w:rsid w:val="00EF1541"/>
    <w:rsid w:val="00F00FDA"/>
    <w:rsid w:val="00F67FF3"/>
    <w:rsid w:val="00FA61F8"/>
    <w:rsid w:val="00FC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3CB"/>
  <w15:docId w15:val="{B505380B-911F-4CCA-A656-4CB72B8D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paragraph" w:styleId="Heading2">
    <w:name w:val="heading 2"/>
    <w:basedOn w:val="Normal"/>
    <w:next w:val="Normal"/>
    <w:link w:val="Heading2Char"/>
    <w:uiPriority w:val="9"/>
    <w:unhideWhenUsed/>
    <w:qFormat/>
    <w:rsid w:val="005F3B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720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8" w:hanging="361"/>
    </w:pPr>
  </w:style>
  <w:style w:type="paragraph" w:customStyle="1" w:styleId="TableParagraph">
    <w:name w:val="Table Paragraph"/>
    <w:basedOn w:val="Normal"/>
    <w:uiPriority w:val="1"/>
    <w:qFormat/>
  </w:style>
  <w:style w:type="paragraph" w:styleId="Revision">
    <w:name w:val="Revision"/>
    <w:hidden/>
    <w:uiPriority w:val="99"/>
    <w:semiHidden/>
    <w:rsid w:val="003F7265"/>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832A3"/>
    <w:rPr>
      <w:sz w:val="16"/>
      <w:szCs w:val="16"/>
    </w:rPr>
  </w:style>
  <w:style w:type="paragraph" w:styleId="CommentText">
    <w:name w:val="annotation text"/>
    <w:basedOn w:val="Normal"/>
    <w:link w:val="CommentTextChar"/>
    <w:uiPriority w:val="99"/>
    <w:unhideWhenUsed/>
    <w:rsid w:val="008832A3"/>
    <w:rPr>
      <w:sz w:val="20"/>
      <w:szCs w:val="20"/>
    </w:rPr>
  </w:style>
  <w:style w:type="character" w:customStyle="1" w:styleId="CommentTextChar">
    <w:name w:val="Comment Text Char"/>
    <w:basedOn w:val="DefaultParagraphFont"/>
    <w:link w:val="CommentText"/>
    <w:uiPriority w:val="99"/>
    <w:rsid w:val="008832A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832A3"/>
    <w:rPr>
      <w:b/>
      <w:bCs/>
    </w:rPr>
  </w:style>
  <w:style w:type="character" w:customStyle="1" w:styleId="CommentSubjectChar">
    <w:name w:val="Comment Subject Char"/>
    <w:basedOn w:val="CommentTextChar"/>
    <w:link w:val="CommentSubject"/>
    <w:uiPriority w:val="99"/>
    <w:semiHidden/>
    <w:rsid w:val="008832A3"/>
    <w:rPr>
      <w:rFonts w:ascii="Calibri" w:eastAsia="Calibri" w:hAnsi="Calibri" w:cs="Calibri"/>
      <w:b/>
      <w:bCs/>
      <w:sz w:val="20"/>
      <w:szCs w:val="20"/>
    </w:rPr>
  </w:style>
  <w:style w:type="paragraph" w:customStyle="1" w:styleId="paragraph">
    <w:name w:val="paragraph"/>
    <w:basedOn w:val="Normal"/>
    <w:rsid w:val="00B20AA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20AA8"/>
  </w:style>
  <w:style w:type="character" w:customStyle="1" w:styleId="eop">
    <w:name w:val="eop"/>
    <w:basedOn w:val="DefaultParagraphFont"/>
    <w:rsid w:val="00B20AA8"/>
  </w:style>
  <w:style w:type="character" w:customStyle="1" w:styleId="Heading2Char">
    <w:name w:val="Heading 2 Char"/>
    <w:basedOn w:val="DefaultParagraphFont"/>
    <w:link w:val="Heading2"/>
    <w:uiPriority w:val="9"/>
    <w:rsid w:val="005F3B94"/>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5F3B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B9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97205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nd.policystat.com/policy/12126990/late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nd.policystat.com/policy/12126990/latest/" TargetMode="External"/><Relationship Id="rId4" Type="http://schemas.openxmlformats.org/officeDocument/2006/relationships/numbering" Target="numbering.xml"/><Relationship Id="rId9" Type="http://schemas.openxmlformats.org/officeDocument/2006/relationships/hyperlink" Target="https://und.policystat.com/policy/12126990/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204b27-a5a1-44a1-897c-9d598e8d9573">
      <Terms xmlns="http://schemas.microsoft.com/office/infopath/2007/PartnerControls"/>
    </lcf76f155ced4ddcb4097134ff3c332f>
    <TaxCatchAll xmlns="447ea9e8-46db-49bd-83e6-13946e85c4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76EFD3268FB54CB50B3C4FFC0697F0" ma:contentTypeVersion="15" ma:contentTypeDescription="Create a new document." ma:contentTypeScope="" ma:versionID="01d58d17cd56304b797f5b69ba3003c5">
  <xsd:schema xmlns:xsd="http://www.w3.org/2001/XMLSchema" xmlns:xs="http://www.w3.org/2001/XMLSchema" xmlns:p="http://schemas.microsoft.com/office/2006/metadata/properties" xmlns:ns2="09204b27-a5a1-44a1-897c-9d598e8d9573" xmlns:ns3="447ea9e8-46db-49bd-83e6-13946e85c4e3" targetNamespace="http://schemas.microsoft.com/office/2006/metadata/properties" ma:root="true" ma:fieldsID="cc5de233b4cd674de9c0d6a19e1c6bfb" ns2:_="" ns3:_="">
    <xsd:import namespace="09204b27-a5a1-44a1-897c-9d598e8d9573"/>
    <xsd:import namespace="447ea9e8-46db-49bd-83e6-13946e85c4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4b27-a5a1-44a1-897c-9d598e8d9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ea9e8-46db-49bd-83e6-13946e85c4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705775-fad4-4ead-a088-1432c1aebf8e}" ma:internalName="TaxCatchAll" ma:showField="CatchAllData" ma:web="447ea9e8-46db-49bd-83e6-13946e85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A0117-A64F-43FD-B5F0-0A5AB78CCF6B}">
  <ds:schemaRefs>
    <ds:schemaRef ds:uri="http://schemas.microsoft.com/sharepoint/v3/contenttype/forms"/>
  </ds:schemaRefs>
</ds:datastoreItem>
</file>

<file path=customXml/itemProps2.xml><?xml version="1.0" encoding="utf-8"?>
<ds:datastoreItem xmlns:ds="http://schemas.openxmlformats.org/officeDocument/2006/customXml" ds:itemID="{6A17D4F8-6E62-4D7F-8042-2EDD73F44ED5}">
  <ds:schemaRefs>
    <ds:schemaRef ds:uri="http://schemas.microsoft.com/office/2006/metadata/properties"/>
    <ds:schemaRef ds:uri="http://schemas.microsoft.com/office/infopath/2007/PartnerControls"/>
    <ds:schemaRef ds:uri="09204b27-a5a1-44a1-897c-9d598e8d9573"/>
    <ds:schemaRef ds:uri="447ea9e8-46db-49bd-83e6-13946e85c4e3"/>
  </ds:schemaRefs>
</ds:datastoreItem>
</file>

<file path=customXml/itemProps3.xml><?xml version="1.0" encoding="utf-8"?>
<ds:datastoreItem xmlns:ds="http://schemas.openxmlformats.org/officeDocument/2006/customXml" ds:itemID="{27D9540F-B124-4BD0-A3FB-CDFEF1AF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4b27-a5a1-44a1-897c-9d598e8d9573"/>
    <ds:schemaRef ds:uri="447ea9e8-46db-49bd-83e6-13946e85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0ca090-da8c-4360-a3bc-148c3bd51ef5}" enabled="1" method="Standard" siteId="{ec37a091-b9a6-47e5-98d0-903d4a419203}"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Juntunen, Cindy</dc:creator>
  <cp:lastModifiedBy>Barta, Katie</cp:lastModifiedBy>
  <cp:revision>2</cp:revision>
  <dcterms:created xsi:type="dcterms:W3CDTF">2026-03-20T19:33:00Z</dcterms:created>
  <dcterms:modified xsi:type="dcterms:W3CDTF">2026-03-20T19:33:00Z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Acrobat PDFMaker 24 for Word</vt:lpwstr>
  </property>
  <property fmtid="{D5CDD505-2E9C-101B-9397-08002B2CF9AE}" pid="4" name="GrammarlyDocumentId">
    <vt:lpwstr>8766bd2a8ed70d5efed81f244d257c0eb16d4e6fea35bd100238cd17976fbb6e</vt:lpwstr>
  </property>
  <property fmtid="{D5CDD505-2E9C-101B-9397-08002B2CF9AE}" pid="5" name="LastSaved">
    <vt:filetime>2025-11-04T00:00:00Z</vt:filetime>
  </property>
  <property fmtid="{D5CDD505-2E9C-101B-9397-08002B2CF9AE}" pid="6" name="Producer">
    <vt:lpwstr>Adobe PDF Library 24.3.144</vt:lpwstr>
  </property>
  <property fmtid="{D5CDD505-2E9C-101B-9397-08002B2CF9AE}" pid="7" name="SourceModified">
    <vt:lpwstr>D:20240923135005</vt:lpwstr>
  </property>
  <property fmtid="{D5CDD505-2E9C-101B-9397-08002B2CF9AE}" pid="8" name="ContentTypeId">
    <vt:lpwstr>0x010100F276EFD3268FB54CB50B3C4FFC0697F0</vt:lpwstr>
  </property>
  <property fmtid="{D5CDD505-2E9C-101B-9397-08002B2CF9AE}" pid="9" name="MediaServiceImageTags">
    <vt:lpwstr/>
  </property>
</Properties>
</file>