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63E9F" w14:textId="77777777" w:rsidR="00B0607D" w:rsidRPr="000563C5" w:rsidRDefault="00B0607D" w:rsidP="00B0607D">
      <w:pPr>
        <w:spacing w:before="100" w:beforeAutospacing="1" w:after="100" w:afterAutospacing="1"/>
        <w:rPr>
          <w:rStyle w:val="Strong"/>
          <w:rFonts w:ascii="Arial" w:hAnsi="Arial" w:cs="Arial"/>
        </w:rPr>
      </w:pPr>
      <w:r w:rsidRPr="000563C5">
        <w:rPr>
          <w:rStyle w:val="Strong"/>
          <w:rFonts w:ascii="Arial" w:hAnsi="Arial" w:cs="Arial"/>
        </w:rPr>
        <w:t>Remote Availability: Yes/No</w:t>
      </w:r>
    </w:p>
    <w:p w14:paraId="498D5129" w14:textId="77777777" w:rsidR="00B0607D" w:rsidRPr="000563C5" w:rsidRDefault="00B0607D" w:rsidP="00B0607D">
      <w:pPr>
        <w:spacing w:before="100" w:beforeAutospacing="1" w:after="100" w:afterAutospacing="1"/>
        <w:rPr>
          <w:rStyle w:val="Strong"/>
          <w:rFonts w:ascii="Arial" w:hAnsi="Arial" w:cs="Arial"/>
        </w:rPr>
      </w:pPr>
      <w:r w:rsidRPr="000563C5">
        <w:rPr>
          <w:rStyle w:val="Strong"/>
          <w:rFonts w:ascii="Arial" w:hAnsi="Arial" w:cs="Arial"/>
        </w:rPr>
        <w:t>Length of Position:</w:t>
      </w:r>
    </w:p>
    <w:p w14:paraId="4D6F80B7" w14:textId="77777777" w:rsidR="00B0607D" w:rsidRPr="000563C5" w:rsidRDefault="00B0607D" w:rsidP="00B0607D">
      <w:pPr>
        <w:spacing w:before="100" w:beforeAutospacing="1" w:after="100" w:afterAutospacing="1"/>
        <w:rPr>
          <w:rStyle w:val="Strong"/>
          <w:rFonts w:ascii="Arial" w:hAnsi="Arial" w:cs="Arial"/>
          <w:u w:val="single"/>
        </w:rPr>
      </w:pPr>
      <w:r w:rsidRPr="000563C5">
        <w:rPr>
          <w:rStyle w:val="Strong"/>
          <w:rFonts w:ascii="Arial" w:hAnsi="Arial" w:cs="Arial"/>
        </w:rPr>
        <w:t>Salary Range:</w:t>
      </w:r>
      <w:r w:rsidRPr="000563C5">
        <w:rPr>
          <w:rStyle w:val="Strong"/>
          <w:rFonts w:ascii="Arial" w:hAnsi="Arial" w:cs="Arial"/>
          <w:u w:val="single"/>
        </w:rPr>
        <w:t xml:space="preserve">  </w:t>
      </w:r>
    </w:p>
    <w:p w14:paraId="49A9B8C2" w14:textId="77777777" w:rsidR="00B0607D" w:rsidRPr="000563C5" w:rsidRDefault="00B0607D" w:rsidP="00B0607D">
      <w:pPr>
        <w:spacing w:before="100" w:beforeAutospacing="1" w:after="100" w:afterAutospacing="1"/>
        <w:rPr>
          <w:rStyle w:val="Strong"/>
          <w:rFonts w:ascii="Arial" w:hAnsi="Arial" w:cs="Arial"/>
        </w:rPr>
      </w:pPr>
      <w:r w:rsidRPr="000563C5">
        <w:rPr>
          <w:rStyle w:val="Strong"/>
          <w:rFonts w:ascii="Arial" w:hAnsi="Arial" w:cs="Arial"/>
        </w:rPr>
        <w:t>Will this position support visa sponsorship for continued employment:  Yes/No</w:t>
      </w:r>
    </w:p>
    <w:p w14:paraId="0F21C0DF" w14:textId="77777777" w:rsidR="00B0607D" w:rsidRPr="000563C5" w:rsidRDefault="00B0607D" w:rsidP="00B0607D">
      <w:pPr>
        <w:pBdr>
          <w:bottom w:val="single" w:sz="12" w:space="0" w:color="auto"/>
        </w:pBdr>
        <w:spacing w:before="100" w:beforeAutospacing="1" w:after="100" w:afterAutospacing="1"/>
        <w:rPr>
          <w:rStyle w:val="Strong"/>
          <w:rFonts w:ascii="Arial" w:hAnsi="Arial" w:cs="Arial"/>
        </w:rPr>
      </w:pPr>
      <w:r w:rsidRPr="000563C5">
        <w:rPr>
          <w:rStyle w:val="Strong"/>
          <w:rFonts w:ascii="Arial" w:hAnsi="Arial" w:cs="Arial"/>
        </w:rPr>
        <w:t>Search Committee Members:</w:t>
      </w:r>
    </w:p>
    <w:p w14:paraId="1CF0EF0D" w14:textId="77777777" w:rsidR="00B0607D" w:rsidRPr="000563C5" w:rsidRDefault="00B0607D" w:rsidP="00B0607D">
      <w:pPr>
        <w:spacing w:before="100" w:beforeAutospacing="1" w:after="100" w:afterAutospacing="1"/>
        <w:rPr>
          <w:rStyle w:val="Strong"/>
          <w:rFonts w:ascii="Arial" w:hAnsi="Arial" w:cs="Arial"/>
        </w:rPr>
      </w:pPr>
      <w:r w:rsidRPr="000563C5">
        <w:rPr>
          <w:rStyle w:val="Strong"/>
          <w:rFonts w:ascii="Arial" w:hAnsi="Arial" w:cs="Arial"/>
        </w:rPr>
        <w:t xml:space="preserve">Recruiting Title: Rank, Department/Discipline, </w:t>
      </w:r>
      <w:r w:rsidRPr="000563C5">
        <w:rPr>
          <w:rStyle w:val="Strong"/>
          <w:rFonts w:ascii="Arial" w:hAnsi="Arial" w:cs="Arial"/>
          <w:i/>
          <w:iCs/>
        </w:rPr>
        <w:t>Tenure-Track/Non-Tenure Track</w:t>
      </w:r>
    </w:p>
    <w:p w14:paraId="620F7680" w14:textId="77777777" w:rsidR="00B0607D" w:rsidRPr="000563C5" w:rsidRDefault="00B0607D" w:rsidP="00B0607D">
      <w:pPr>
        <w:spacing w:before="100" w:beforeAutospacing="1" w:after="100" w:afterAutospacing="1"/>
        <w:rPr>
          <w:rFonts w:ascii="Arial" w:eastAsia="Times New Roman" w:hAnsi="Arial" w:cs="Arial"/>
        </w:rPr>
      </w:pPr>
      <w:r w:rsidRPr="000563C5">
        <w:rPr>
          <w:rStyle w:val="Strong"/>
          <w:rFonts w:ascii="Arial" w:hAnsi="Arial" w:cs="Arial"/>
        </w:rPr>
        <w:t>Advertising Summary:</w:t>
      </w:r>
    </w:p>
    <w:p w14:paraId="0641EFDC" w14:textId="77777777" w:rsidR="00B0607D" w:rsidRPr="000563C5" w:rsidRDefault="00B0607D" w:rsidP="00B0607D">
      <w:pPr>
        <w:pStyle w:val="Heading3"/>
        <w:rPr>
          <w:rFonts w:ascii="Arial" w:hAnsi="Arial" w:cs="Arial"/>
          <w:sz w:val="24"/>
          <w:szCs w:val="24"/>
        </w:rPr>
      </w:pPr>
      <w:r w:rsidRPr="000563C5">
        <w:rPr>
          <w:rFonts w:ascii="Arial" w:hAnsi="Arial" w:cs="Arial"/>
          <w:sz w:val="24"/>
          <w:szCs w:val="24"/>
        </w:rPr>
        <w:t>Purpose of Position</w:t>
      </w:r>
    </w:p>
    <w:p w14:paraId="2A9B78DB" w14:textId="77777777" w:rsidR="00B0607D" w:rsidRPr="000563C5" w:rsidRDefault="00B0607D" w:rsidP="00B0607D">
      <w:pPr>
        <w:spacing w:before="100" w:beforeAutospacing="1" w:after="100" w:afterAutospacing="1"/>
        <w:rPr>
          <w:rFonts w:ascii="Arial" w:eastAsia="Times New Roman" w:hAnsi="Arial" w:cs="Arial"/>
        </w:rPr>
      </w:pPr>
    </w:p>
    <w:p w14:paraId="29782A4C" w14:textId="77777777" w:rsidR="00B0607D" w:rsidRPr="000563C5" w:rsidRDefault="00B0607D" w:rsidP="00B0607D">
      <w:pPr>
        <w:spacing w:before="100" w:beforeAutospacing="1" w:after="100" w:afterAutospacing="1"/>
        <w:outlineLvl w:val="2"/>
        <w:rPr>
          <w:rFonts w:ascii="Arial" w:eastAsia="Times New Roman" w:hAnsi="Arial" w:cs="Arial"/>
          <w:b/>
          <w:bCs/>
        </w:rPr>
      </w:pPr>
      <w:r w:rsidRPr="000563C5">
        <w:rPr>
          <w:rFonts w:ascii="Arial" w:eastAsia="Times New Roman" w:hAnsi="Arial" w:cs="Arial"/>
          <w:b/>
          <w:bCs/>
        </w:rPr>
        <w:t>Duties &amp; Responsibilities</w:t>
      </w:r>
    </w:p>
    <w:p w14:paraId="01FB7D0E" w14:textId="77777777" w:rsidR="00B0607D" w:rsidRPr="000563C5" w:rsidRDefault="00B0607D" w:rsidP="00B0607D">
      <w:pPr>
        <w:numPr>
          <w:ilvl w:val="0"/>
          <w:numId w:val="7"/>
        </w:numPr>
        <w:spacing w:before="100" w:beforeAutospacing="1" w:after="100" w:afterAutospacing="1"/>
        <w:rPr>
          <w:rFonts w:ascii="Arial" w:eastAsia="Times New Roman" w:hAnsi="Arial" w:cs="Arial"/>
        </w:rPr>
      </w:pPr>
    </w:p>
    <w:p w14:paraId="27F93497" w14:textId="77777777" w:rsidR="00B0607D" w:rsidRPr="000563C5" w:rsidRDefault="00B0607D" w:rsidP="00B0607D">
      <w:pPr>
        <w:numPr>
          <w:ilvl w:val="0"/>
          <w:numId w:val="7"/>
        </w:numPr>
        <w:spacing w:before="100" w:beforeAutospacing="1" w:after="100" w:afterAutospacing="1"/>
        <w:rPr>
          <w:rFonts w:ascii="Arial" w:eastAsia="Times New Roman" w:hAnsi="Arial" w:cs="Arial"/>
        </w:rPr>
      </w:pPr>
    </w:p>
    <w:p w14:paraId="1E6348AC" w14:textId="77777777" w:rsidR="00B0607D" w:rsidRPr="000563C5" w:rsidRDefault="00B0607D" w:rsidP="00B0607D">
      <w:pPr>
        <w:spacing w:before="100" w:beforeAutospacing="1" w:after="100" w:afterAutospacing="1"/>
        <w:rPr>
          <w:rFonts w:ascii="Arial" w:eastAsia="Times New Roman" w:hAnsi="Arial" w:cs="Arial"/>
        </w:rPr>
      </w:pPr>
    </w:p>
    <w:p w14:paraId="61E7A15C" w14:textId="77777777" w:rsidR="00B0607D" w:rsidRPr="000563C5" w:rsidRDefault="00B0607D" w:rsidP="00B0607D">
      <w:pPr>
        <w:spacing w:before="100" w:beforeAutospacing="1" w:after="100" w:afterAutospacing="1"/>
        <w:outlineLvl w:val="2"/>
        <w:rPr>
          <w:rFonts w:ascii="Arial" w:eastAsia="Times New Roman" w:hAnsi="Arial" w:cs="Arial"/>
          <w:b/>
          <w:bCs/>
        </w:rPr>
      </w:pPr>
      <w:r w:rsidRPr="000563C5">
        <w:rPr>
          <w:rFonts w:ascii="Arial" w:eastAsia="Times New Roman" w:hAnsi="Arial" w:cs="Arial"/>
          <w:b/>
          <w:bCs/>
        </w:rPr>
        <w:t>Required Competencies</w:t>
      </w:r>
    </w:p>
    <w:p w14:paraId="0E262D14"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p>
    <w:p w14:paraId="699C05E5"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p>
    <w:p w14:paraId="219B13C9" w14:textId="77777777" w:rsidR="00B0607D" w:rsidRPr="000563C5" w:rsidRDefault="00B0607D" w:rsidP="00B0607D">
      <w:pPr>
        <w:spacing w:before="100" w:beforeAutospacing="1" w:after="100" w:afterAutospacing="1"/>
        <w:outlineLvl w:val="2"/>
        <w:rPr>
          <w:rFonts w:ascii="Arial" w:eastAsia="Times New Roman" w:hAnsi="Arial" w:cs="Arial"/>
          <w:b/>
          <w:bCs/>
        </w:rPr>
      </w:pPr>
      <w:r w:rsidRPr="000563C5">
        <w:rPr>
          <w:rFonts w:ascii="Arial" w:eastAsia="Times New Roman" w:hAnsi="Arial" w:cs="Arial"/>
          <w:b/>
          <w:bCs/>
        </w:rPr>
        <w:t>Minimum Requirements</w:t>
      </w:r>
    </w:p>
    <w:p w14:paraId="5552C795" w14:textId="77777777" w:rsidR="00B0607D" w:rsidRPr="000563C5" w:rsidRDefault="00B0607D" w:rsidP="00B0607D">
      <w:pPr>
        <w:numPr>
          <w:ilvl w:val="0"/>
          <w:numId w:val="9"/>
        </w:numPr>
        <w:spacing w:before="100" w:beforeAutospacing="1" w:after="100" w:afterAutospacing="1"/>
        <w:rPr>
          <w:rFonts w:ascii="Arial" w:eastAsia="Times New Roman" w:hAnsi="Arial" w:cs="Arial"/>
        </w:rPr>
      </w:pPr>
    </w:p>
    <w:p w14:paraId="63BF767E" w14:textId="77777777" w:rsidR="00B0607D" w:rsidRPr="000563C5" w:rsidRDefault="00B0607D" w:rsidP="00B0607D">
      <w:pPr>
        <w:numPr>
          <w:ilvl w:val="0"/>
          <w:numId w:val="9"/>
        </w:numPr>
        <w:spacing w:before="100" w:beforeAutospacing="1" w:after="100" w:afterAutospacing="1"/>
        <w:rPr>
          <w:rFonts w:ascii="Arial" w:eastAsia="Times New Roman" w:hAnsi="Arial" w:cs="Arial"/>
        </w:rPr>
      </w:pPr>
    </w:p>
    <w:p w14:paraId="4331B809" w14:textId="77777777" w:rsidR="00B0607D" w:rsidRPr="000563C5" w:rsidRDefault="00B0607D" w:rsidP="00B0607D">
      <w:pPr>
        <w:numPr>
          <w:ilvl w:val="0"/>
          <w:numId w:val="9"/>
        </w:numPr>
        <w:spacing w:before="100" w:beforeAutospacing="1" w:after="100" w:afterAutospacing="1"/>
        <w:rPr>
          <w:rFonts w:ascii="Arial" w:eastAsia="Times New Roman" w:hAnsi="Arial" w:cs="Arial"/>
        </w:rPr>
      </w:pPr>
      <w:r w:rsidRPr="000563C5">
        <w:rPr>
          <w:rFonts w:ascii="Arial" w:eastAsia="Times New Roman" w:hAnsi="Arial" w:cs="Arial"/>
        </w:rPr>
        <w:t>Successful completion of criminal history background check.</w:t>
      </w:r>
    </w:p>
    <w:p w14:paraId="656DF933" w14:textId="77777777" w:rsidR="00B0607D" w:rsidRPr="000563C5" w:rsidRDefault="00B0607D" w:rsidP="00B0607D">
      <w:pPr>
        <w:spacing w:before="100" w:beforeAutospacing="1" w:after="100" w:afterAutospacing="1"/>
        <w:rPr>
          <w:rFonts w:ascii="Arial" w:eastAsia="Times New Roman" w:hAnsi="Arial" w:cs="Arial"/>
        </w:rPr>
      </w:pPr>
      <w:r w:rsidRPr="000563C5">
        <w:rPr>
          <w:rFonts w:ascii="Arial" w:eastAsia="Times New Roman" w:hAnsi="Arial" w:cs="Arial"/>
        </w:rPr>
        <w:t xml:space="preserve">In compliance with federal law, all persons hired will </w:t>
      </w:r>
      <w:proofErr w:type="gramStart"/>
      <w:r w:rsidRPr="000563C5">
        <w:rPr>
          <w:rFonts w:ascii="Arial" w:eastAsia="Times New Roman" w:hAnsi="Arial" w:cs="Arial"/>
        </w:rPr>
        <w:t>be required</w:t>
      </w:r>
      <w:proofErr w:type="gramEnd"/>
      <w:r w:rsidRPr="000563C5">
        <w:rPr>
          <w:rFonts w:ascii="Arial" w:eastAsia="Times New Roman" w:hAnsi="Arial" w:cs="Arial"/>
        </w:rPr>
        <w:t xml:space="preserve"> to verify identity and eligibility to work in the US and to complete the required employment eligibility verification form upon hire. </w:t>
      </w:r>
    </w:p>
    <w:p w14:paraId="46FE01C1" w14:textId="77777777" w:rsidR="00B0607D" w:rsidRPr="000563C5" w:rsidRDefault="00B0607D" w:rsidP="00B0607D">
      <w:pPr>
        <w:spacing w:before="100" w:beforeAutospacing="1" w:after="100" w:afterAutospacing="1"/>
        <w:outlineLvl w:val="2"/>
        <w:rPr>
          <w:rFonts w:ascii="Arial" w:eastAsia="Times New Roman" w:hAnsi="Arial" w:cs="Arial"/>
          <w:b/>
          <w:bCs/>
        </w:rPr>
      </w:pPr>
      <w:r w:rsidRPr="000563C5">
        <w:rPr>
          <w:rFonts w:ascii="Arial" w:eastAsia="Times New Roman" w:hAnsi="Arial" w:cs="Arial"/>
          <w:b/>
          <w:bCs/>
        </w:rPr>
        <w:t>Preferred Qualifications</w:t>
      </w:r>
    </w:p>
    <w:p w14:paraId="199615FE"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p>
    <w:p w14:paraId="2DD672B0"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p>
    <w:p w14:paraId="16FA935F"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p>
    <w:p w14:paraId="25F4574A" w14:textId="77777777" w:rsidR="00B0607D" w:rsidRPr="000563C5" w:rsidRDefault="00B0607D" w:rsidP="00B0607D">
      <w:pPr>
        <w:spacing w:before="100" w:beforeAutospacing="1" w:after="100" w:afterAutospacing="1"/>
        <w:outlineLvl w:val="2"/>
        <w:rPr>
          <w:rFonts w:ascii="Arial" w:eastAsia="Times New Roman" w:hAnsi="Arial" w:cs="Arial"/>
          <w:b/>
          <w:bCs/>
        </w:rPr>
      </w:pPr>
      <w:r w:rsidRPr="000563C5">
        <w:rPr>
          <w:rFonts w:ascii="Arial" w:eastAsia="Times New Roman" w:hAnsi="Arial" w:cs="Arial"/>
          <w:b/>
          <w:bCs/>
        </w:rPr>
        <w:lastRenderedPageBreak/>
        <w:t>To Apply</w:t>
      </w:r>
    </w:p>
    <w:p w14:paraId="29C57911" w14:textId="77777777" w:rsidR="00B0607D" w:rsidRPr="000563C5" w:rsidRDefault="00B0607D" w:rsidP="00B0607D">
      <w:pPr>
        <w:spacing w:before="100" w:beforeAutospacing="1" w:after="100" w:afterAutospacing="1"/>
        <w:rPr>
          <w:rFonts w:ascii="Arial" w:eastAsia="Times New Roman" w:hAnsi="Arial" w:cs="Arial"/>
        </w:rPr>
      </w:pPr>
      <w:r w:rsidRPr="000563C5">
        <w:rPr>
          <w:rFonts w:ascii="Arial" w:eastAsia="Times New Roman" w:hAnsi="Arial" w:cs="Arial"/>
        </w:rPr>
        <w:t xml:space="preserve">For full consideration, applications must </w:t>
      </w:r>
      <w:proofErr w:type="gramStart"/>
      <w:r w:rsidRPr="000563C5">
        <w:rPr>
          <w:rFonts w:ascii="Arial" w:eastAsia="Times New Roman" w:hAnsi="Arial" w:cs="Arial"/>
        </w:rPr>
        <w:t>be received</w:t>
      </w:r>
      <w:proofErr w:type="gramEnd"/>
      <w:r w:rsidRPr="000563C5">
        <w:rPr>
          <w:rFonts w:ascii="Arial" w:eastAsia="Times New Roman" w:hAnsi="Arial" w:cs="Arial"/>
        </w:rPr>
        <w:t xml:space="preserve"> by </w:t>
      </w:r>
      <w:r w:rsidRPr="000563C5">
        <w:rPr>
          <w:rFonts w:ascii="Arial" w:eastAsia="Times New Roman" w:hAnsi="Arial" w:cs="Arial"/>
          <w:b/>
          <w:bCs/>
          <w:color w:val="7030A0"/>
        </w:rPr>
        <w:t>[DATE (must be at least two weeks from posting date)]</w:t>
      </w:r>
      <w:r w:rsidRPr="000563C5">
        <w:rPr>
          <w:rFonts w:ascii="Arial" w:eastAsia="Times New Roman" w:hAnsi="Arial" w:cs="Arial"/>
          <w:color w:val="7030A0"/>
        </w:rPr>
        <w:t> </w:t>
      </w:r>
      <w:r w:rsidRPr="000563C5">
        <w:rPr>
          <w:rFonts w:ascii="Arial" w:eastAsia="Times New Roman" w:hAnsi="Arial" w:cs="Arial"/>
        </w:rPr>
        <w:t>and include the following materials:</w:t>
      </w:r>
    </w:p>
    <w:p w14:paraId="17C24A15" w14:textId="77777777" w:rsidR="00B0607D" w:rsidRPr="000563C5" w:rsidRDefault="00B0607D" w:rsidP="00B0607D">
      <w:pPr>
        <w:numPr>
          <w:ilvl w:val="0"/>
          <w:numId w:val="11"/>
        </w:numPr>
        <w:spacing w:before="100" w:beforeAutospacing="1" w:after="100" w:afterAutospacing="1"/>
        <w:rPr>
          <w:rFonts w:ascii="Arial" w:eastAsia="Times New Roman" w:hAnsi="Arial" w:cs="Arial"/>
        </w:rPr>
      </w:pPr>
    </w:p>
    <w:p w14:paraId="13A0D75B" w14:textId="77777777" w:rsidR="00B0607D" w:rsidRPr="000563C5" w:rsidRDefault="00B0607D" w:rsidP="00B0607D">
      <w:pPr>
        <w:numPr>
          <w:ilvl w:val="0"/>
          <w:numId w:val="11"/>
        </w:numPr>
        <w:spacing w:before="100" w:beforeAutospacing="1" w:after="100" w:afterAutospacing="1"/>
        <w:rPr>
          <w:rFonts w:ascii="Arial" w:eastAsia="Times New Roman" w:hAnsi="Arial" w:cs="Arial"/>
        </w:rPr>
      </w:pPr>
    </w:p>
    <w:p w14:paraId="1C727BBA" w14:textId="77777777" w:rsidR="00B0607D" w:rsidRPr="000563C5" w:rsidRDefault="00B0607D" w:rsidP="00B0607D">
      <w:pPr>
        <w:numPr>
          <w:ilvl w:val="0"/>
          <w:numId w:val="11"/>
        </w:numPr>
        <w:spacing w:before="100" w:beforeAutospacing="1" w:after="100" w:afterAutospacing="1"/>
        <w:rPr>
          <w:rFonts w:ascii="Arial" w:eastAsia="Times New Roman" w:hAnsi="Arial" w:cs="Arial"/>
        </w:rPr>
      </w:pPr>
    </w:p>
    <w:p w14:paraId="6F0154DA" w14:textId="77777777" w:rsidR="00B0607D" w:rsidRPr="000563C5" w:rsidRDefault="00B0607D" w:rsidP="00B0607D">
      <w:pPr>
        <w:numPr>
          <w:ilvl w:val="0"/>
          <w:numId w:val="11"/>
        </w:numPr>
        <w:spacing w:before="100" w:beforeAutospacing="1" w:after="100" w:afterAutospacing="1"/>
        <w:rPr>
          <w:rFonts w:ascii="Arial" w:eastAsia="Times New Roman" w:hAnsi="Arial" w:cs="Arial"/>
        </w:rPr>
      </w:pPr>
      <w:r w:rsidRPr="000563C5">
        <w:rPr>
          <w:rFonts w:ascii="Arial" w:eastAsia="Times New Roman" w:hAnsi="Arial" w:cs="Arial"/>
        </w:rPr>
        <w:t>Unofficial transcripts. Please note that the selected candidate will be required to submit official transcripts upon hire</w:t>
      </w:r>
      <w:proofErr w:type="gramStart"/>
      <w:r w:rsidRPr="000563C5">
        <w:rPr>
          <w:rFonts w:ascii="Arial" w:eastAsia="Times New Roman" w:hAnsi="Arial" w:cs="Arial"/>
        </w:rPr>
        <w:t xml:space="preserve">.  </w:t>
      </w:r>
      <w:proofErr w:type="gramEnd"/>
      <w:r w:rsidRPr="000563C5">
        <w:rPr>
          <w:rFonts w:ascii="Arial" w:eastAsia="Times New Roman" w:hAnsi="Arial" w:cs="Arial"/>
        </w:rPr>
        <w:t xml:space="preserve"> </w:t>
      </w:r>
    </w:p>
    <w:p w14:paraId="21211793" w14:textId="77777777" w:rsidR="00B0607D" w:rsidRPr="000563C5" w:rsidRDefault="00B0607D" w:rsidP="00B0607D">
      <w:pPr>
        <w:spacing w:before="100" w:beforeAutospacing="1" w:after="100" w:afterAutospacing="1"/>
        <w:rPr>
          <w:rFonts w:ascii="Arial" w:eastAsia="Times New Roman" w:hAnsi="Arial" w:cs="Arial"/>
        </w:rPr>
      </w:pPr>
      <w:r w:rsidRPr="000563C5">
        <w:rPr>
          <w:rFonts w:ascii="Arial" w:eastAsia="Times New Roman" w:hAnsi="Arial" w:cs="Arial"/>
        </w:rPr>
        <w:t>Position is open until filled.</w:t>
      </w:r>
    </w:p>
    <w:p w14:paraId="0D9216EE" w14:textId="77777777" w:rsidR="00B0607D" w:rsidRPr="000563C5" w:rsidRDefault="00B0607D" w:rsidP="00B0607D">
      <w:pPr>
        <w:rPr>
          <w:rFonts w:ascii="Arial" w:eastAsia="Times New Roman" w:hAnsi="Arial" w:cs="Arial"/>
          <w:color w:val="7030A0"/>
        </w:rPr>
      </w:pPr>
      <w:r w:rsidRPr="000563C5">
        <w:rPr>
          <w:rFonts w:ascii="Arial" w:eastAsia="Times New Roman" w:hAnsi="Arial" w:cs="Arial"/>
          <w:i/>
          <w:iCs/>
          <w:color w:val="7030A0"/>
        </w:rPr>
        <w:t xml:space="preserve">[Delete if not needed] </w:t>
      </w:r>
      <w:r w:rsidRPr="000563C5">
        <w:rPr>
          <w:rFonts w:ascii="Arial" w:eastAsia="Times New Roman" w:hAnsi="Arial" w:cs="Arial"/>
        </w:rPr>
        <w:t xml:space="preserve">Questions can </w:t>
      </w:r>
      <w:proofErr w:type="gramStart"/>
      <w:r w:rsidRPr="000563C5">
        <w:rPr>
          <w:rFonts w:ascii="Arial" w:eastAsia="Times New Roman" w:hAnsi="Arial" w:cs="Arial"/>
        </w:rPr>
        <w:t>be directed</w:t>
      </w:r>
      <w:proofErr w:type="gramEnd"/>
      <w:r w:rsidRPr="000563C5">
        <w:rPr>
          <w:rFonts w:ascii="Arial" w:eastAsia="Times New Roman" w:hAnsi="Arial" w:cs="Arial"/>
        </w:rPr>
        <w:t xml:space="preserve"> to the Department Chair, </w:t>
      </w:r>
      <w:r w:rsidRPr="000563C5">
        <w:rPr>
          <w:rFonts w:ascii="Arial" w:eastAsia="Times New Roman" w:hAnsi="Arial" w:cs="Arial"/>
          <w:color w:val="7030A0"/>
        </w:rPr>
        <w:t>(Chair Name)</w:t>
      </w:r>
      <w:r w:rsidRPr="000563C5">
        <w:rPr>
          <w:rFonts w:ascii="Arial" w:eastAsia="Times New Roman" w:hAnsi="Arial" w:cs="Arial"/>
        </w:rPr>
        <w:t xml:space="preserve"> at </w:t>
      </w:r>
      <w:r w:rsidRPr="000563C5">
        <w:rPr>
          <w:rFonts w:ascii="Arial" w:eastAsia="Times New Roman" w:hAnsi="Arial" w:cs="Arial"/>
          <w:color w:val="7030A0"/>
        </w:rPr>
        <w:t>(chair email @und.edu).</w:t>
      </w:r>
    </w:p>
    <w:p w14:paraId="3886689A" w14:textId="77777777" w:rsidR="00B0607D" w:rsidRPr="000563C5" w:rsidRDefault="00B0607D" w:rsidP="00B0607D">
      <w:pPr>
        <w:rPr>
          <w:rFonts w:ascii="Arial" w:hAnsi="Arial" w:cs="Arial"/>
        </w:rPr>
      </w:pPr>
    </w:p>
    <w:p w14:paraId="1767A202" w14:textId="77777777" w:rsidR="00B0607D" w:rsidRPr="000563C5" w:rsidRDefault="00B0607D" w:rsidP="00B0607D">
      <w:pPr>
        <w:rPr>
          <w:rFonts w:ascii="Arial" w:hAnsi="Arial" w:cs="Arial"/>
        </w:rPr>
      </w:pPr>
    </w:p>
    <w:p w14:paraId="7DBED3D4" w14:textId="77777777" w:rsidR="00B0607D" w:rsidRPr="000563C5" w:rsidRDefault="00B0607D" w:rsidP="00B0607D">
      <w:pPr>
        <w:rPr>
          <w:rFonts w:ascii="Arial" w:hAnsi="Arial" w:cs="Arial"/>
        </w:rPr>
      </w:pPr>
    </w:p>
    <w:p w14:paraId="1CD1798F" w14:textId="77777777" w:rsidR="00B0607D" w:rsidRPr="000563C5" w:rsidRDefault="00B0607D" w:rsidP="00B0607D">
      <w:pPr>
        <w:rPr>
          <w:rFonts w:ascii="Arial" w:hAnsi="Arial" w:cs="Arial"/>
        </w:rPr>
      </w:pPr>
    </w:p>
    <w:p w14:paraId="2B311B12" w14:textId="77777777" w:rsidR="00B0607D" w:rsidRPr="000563C5" w:rsidRDefault="00B0607D" w:rsidP="00B0607D">
      <w:pPr>
        <w:rPr>
          <w:rFonts w:ascii="Arial" w:hAnsi="Arial" w:cs="Arial"/>
        </w:rPr>
      </w:pPr>
    </w:p>
    <w:p w14:paraId="15E85D41" w14:textId="77777777" w:rsidR="00B0607D" w:rsidRPr="000563C5" w:rsidRDefault="00B0607D" w:rsidP="00B0607D">
      <w:pPr>
        <w:rPr>
          <w:rFonts w:ascii="Arial" w:hAnsi="Arial" w:cs="Arial"/>
        </w:rPr>
      </w:pPr>
    </w:p>
    <w:p w14:paraId="0E4E46AE" w14:textId="77777777" w:rsidR="00B0607D" w:rsidRPr="000563C5" w:rsidRDefault="00B0607D" w:rsidP="00B0607D">
      <w:pPr>
        <w:rPr>
          <w:rFonts w:ascii="Arial" w:hAnsi="Arial" w:cs="Arial"/>
        </w:rPr>
      </w:pPr>
    </w:p>
    <w:p w14:paraId="6BFA404C" w14:textId="77777777" w:rsidR="00B0607D" w:rsidRPr="000563C5" w:rsidRDefault="00B0607D" w:rsidP="00B0607D">
      <w:pPr>
        <w:rPr>
          <w:rFonts w:ascii="Arial" w:hAnsi="Arial" w:cs="Arial"/>
        </w:rPr>
      </w:pPr>
    </w:p>
    <w:p w14:paraId="7A81A190" w14:textId="77777777" w:rsidR="00B0607D" w:rsidRPr="000563C5" w:rsidRDefault="00B0607D" w:rsidP="00B0607D">
      <w:pPr>
        <w:rPr>
          <w:rFonts w:ascii="Arial" w:hAnsi="Arial" w:cs="Arial"/>
        </w:rPr>
      </w:pPr>
    </w:p>
    <w:p w14:paraId="5A1FF830" w14:textId="77777777" w:rsidR="00B0607D" w:rsidRPr="000563C5" w:rsidRDefault="00B0607D" w:rsidP="00B0607D">
      <w:pPr>
        <w:rPr>
          <w:rFonts w:ascii="Arial" w:hAnsi="Arial" w:cs="Arial"/>
        </w:rPr>
      </w:pPr>
    </w:p>
    <w:p w14:paraId="1781326A" w14:textId="77777777" w:rsidR="00B0607D" w:rsidRPr="000563C5" w:rsidRDefault="00B0607D" w:rsidP="00B0607D">
      <w:pPr>
        <w:rPr>
          <w:rFonts w:ascii="Arial" w:hAnsi="Arial" w:cs="Arial"/>
        </w:rPr>
      </w:pPr>
    </w:p>
    <w:p w14:paraId="5277D257" w14:textId="77777777" w:rsidR="00B0607D" w:rsidRPr="000563C5" w:rsidRDefault="00B0607D" w:rsidP="00B0607D">
      <w:pPr>
        <w:rPr>
          <w:rFonts w:ascii="Arial" w:hAnsi="Arial" w:cs="Arial"/>
        </w:rPr>
      </w:pPr>
    </w:p>
    <w:p w14:paraId="59CD3888" w14:textId="77777777" w:rsidR="00B0607D" w:rsidRPr="000563C5" w:rsidRDefault="00B0607D" w:rsidP="00B0607D">
      <w:pPr>
        <w:rPr>
          <w:rFonts w:ascii="Arial" w:hAnsi="Arial" w:cs="Arial"/>
        </w:rPr>
      </w:pPr>
    </w:p>
    <w:p w14:paraId="30FEACF2" w14:textId="77777777" w:rsidR="00B0607D" w:rsidRPr="000563C5" w:rsidRDefault="00B0607D" w:rsidP="00B0607D">
      <w:pPr>
        <w:rPr>
          <w:rFonts w:ascii="Arial" w:hAnsi="Arial" w:cs="Arial"/>
        </w:rPr>
      </w:pPr>
    </w:p>
    <w:p w14:paraId="353D9D33" w14:textId="77777777" w:rsidR="00B0607D" w:rsidRPr="000563C5" w:rsidRDefault="00B0607D" w:rsidP="00B0607D">
      <w:pPr>
        <w:rPr>
          <w:rFonts w:ascii="Arial" w:hAnsi="Arial" w:cs="Arial"/>
        </w:rPr>
      </w:pPr>
    </w:p>
    <w:p w14:paraId="17C48CD7" w14:textId="77777777" w:rsidR="00B0607D" w:rsidRPr="000563C5" w:rsidRDefault="00B0607D" w:rsidP="00B0607D">
      <w:pPr>
        <w:rPr>
          <w:rFonts w:ascii="Arial" w:hAnsi="Arial" w:cs="Arial"/>
        </w:rPr>
      </w:pPr>
    </w:p>
    <w:p w14:paraId="6A5BC961" w14:textId="77777777" w:rsidR="00B0607D" w:rsidRDefault="00B0607D" w:rsidP="00B0607D">
      <w:pPr>
        <w:rPr>
          <w:rFonts w:ascii="Arial" w:hAnsi="Arial" w:cs="Arial"/>
        </w:rPr>
      </w:pPr>
    </w:p>
    <w:p w14:paraId="416AA4AC" w14:textId="77777777" w:rsidR="00B0607D" w:rsidRDefault="00B0607D" w:rsidP="00B0607D">
      <w:pPr>
        <w:rPr>
          <w:rFonts w:ascii="Arial" w:hAnsi="Arial" w:cs="Arial"/>
        </w:rPr>
      </w:pPr>
    </w:p>
    <w:p w14:paraId="26123873" w14:textId="77777777" w:rsidR="00B0607D" w:rsidRDefault="00B0607D" w:rsidP="00B0607D">
      <w:pPr>
        <w:rPr>
          <w:rFonts w:ascii="Arial" w:hAnsi="Arial" w:cs="Arial"/>
        </w:rPr>
      </w:pPr>
    </w:p>
    <w:p w14:paraId="08B6FC07" w14:textId="77777777" w:rsidR="00B0607D" w:rsidRDefault="00B0607D" w:rsidP="00B0607D">
      <w:pPr>
        <w:rPr>
          <w:rFonts w:ascii="Arial" w:hAnsi="Arial" w:cs="Arial"/>
        </w:rPr>
      </w:pPr>
    </w:p>
    <w:p w14:paraId="6C69B751" w14:textId="77777777" w:rsidR="00B0607D" w:rsidRDefault="00B0607D" w:rsidP="00B0607D">
      <w:pPr>
        <w:rPr>
          <w:rFonts w:ascii="Arial" w:hAnsi="Arial" w:cs="Arial"/>
        </w:rPr>
      </w:pPr>
    </w:p>
    <w:p w14:paraId="5DBA901A" w14:textId="77777777" w:rsidR="00B0607D" w:rsidRDefault="00B0607D" w:rsidP="00B0607D">
      <w:pPr>
        <w:rPr>
          <w:rFonts w:ascii="Arial" w:hAnsi="Arial" w:cs="Arial"/>
        </w:rPr>
      </w:pPr>
    </w:p>
    <w:p w14:paraId="33A22F0B" w14:textId="77777777" w:rsidR="00B0607D" w:rsidRDefault="00B0607D" w:rsidP="00B0607D">
      <w:pPr>
        <w:rPr>
          <w:rFonts w:ascii="Arial" w:hAnsi="Arial" w:cs="Arial"/>
        </w:rPr>
      </w:pPr>
    </w:p>
    <w:p w14:paraId="6A4CFBD7" w14:textId="77777777" w:rsidR="00B0607D" w:rsidRDefault="00B0607D" w:rsidP="00B0607D">
      <w:pPr>
        <w:rPr>
          <w:rFonts w:ascii="Arial" w:hAnsi="Arial" w:cs="Arial"/>
        </w:rPr>
      </w:pPr>
    </w:p>
    <w:p w14:paraId="3F06B0DC" w14:textId="77777777" w:rsidR="00B0607D" w:rsidRDefault="00B0607D" w:rsidP="00B0607D">
      <w:pPr>
        <w:rPr>
          <w:rFonts w:ascii="Arial" w:hAnsi="Arial" w:cs="Arial"/>
        </w:rPr>
      </w:pPr>
    </w:p>
    <w:p w14:paraId="010889EB" w14:textId="77777777" w:rsidR="00B0607D" w:rsidRDefault="00B0607D" w:rsidP="00B0607D">
      <w:pPr>
        <w:rPr>
          <w:rFonts w:ascii="Arial" w:hAnsi="Arial" w:cs="Arial"/>
        </w:rPr>
      </w:pPr>
    </w:p>
    <w:p w14:paraId="69A60679" w14:textId="77777777" w:rsidR="00B0607D" w:rsidRDefault="00B0607D" w:rsidP="00B0607D">
      <w:pPr>
        <w:rPr>
          <w:rFonts w:ascii="Arial" w:hAnsi="Arial" w:cs="Arial"/>
        </w:rPr>
      </w:pPr>
    </w:p>
    <w:p w14:paraId="1079D1A3" w14:textId="77777777" w:rsidR="00B0607D" w:rsidRDefault="00B0607D" w:rsidP="00B0607D">
      <w:pPr>
        <w:rPr>
          <w:rFonts w:ascii="Arial" w:hAnsi="Arial" w:cs="Arial"/>
        </w:rPr>
      </w:pPr>
    </w:p>
    <w:p w14:paraId="46F480E1" w14:textId="77777777" w:rsidR="00B0607D" w:rsidRDefault="00B0607D" w:rsidP="00B0607D">
      <w:pPr>
        <w:rPr>
          <w:rFonts w:ascii="Arial" w:hAnsi="Arial" w:cs="Arial"/>
        </w:rPr>
      </w:pPr>
    </w:p>
    <w:p w14:paraId="1E343F1F" w14:textId="77777777" w:rsidR="00B0607D" w:rsidRPr="000563C5" w:rsidRDefault="00B0607D" w:rsidP="00B0607D">
      <w:pPr>
        <w:rPr>
          <w:rFonts w:ascii="Arial" w:hAnsi="Arial" w:cs="Arial"/>
        </w:rPr>
      </w:pPr>
    </w:p>
    <w:p w14:paraId="5E496DB2" w14:textId="77777777" w:rsidR="00B0607D" w:rsidRPr="000563C5" w:rsidRDefault="00B0607D" w:rsidP="00B0607D">
      <w:pPr>
        <w:rPr>
          <w:rFonts w:ascii="Arial" w:hAnsi="Arial" w:cs="Arial"/>
          <w:b/>
          <w:bCs/>
          <w:sz w:val="28"/>
          <w:szCs w:val="28"/>
        </w:rPr>
      </w:pPr>
    </w:p>
    <w:p w14:paraId="42022F3D" w14:textId="77777777" w:rsidR="00B0607D" w:rsidRPr="000563C5" w:rsidRDefault="00B0607D" w:rsidP="00B0607D">
      <w:pPr>
        <w:rPr>
          <w:rFonts w:ascii="Arial" w:hAnsi="Arial" w:cs="Arial"/>
          <w:sz w:val="40"/>
          <w:szCs w:val="40"/>
          <w:u w:val="single"/>
        </w:rPr>
      </w:pPr>
      <w:r w:rsidRPr="000563C5">
        <w:rPr>
          <w:rFonts w:ascii="Arial" w:hAnsi="Arial" w:cs="Arial"/>
          <w:b/>
          <w:bCs/>
          <w:sz w:val="40"/>
          <w:szCs w:val="40"/>
        </w:rPr>
        <w:lastRenderedPageBreak/>
        <w:t>EXAMPLES OF LANGUAGE:</w:t>
      </w:r>
    </w:p>
    <w:p w14:paraId="4D9E7860" w14:textId="77777777" w:rsidR="00B0607D" w:rsidRDefault="00B0607D" w:rsidP="00B0607D">
      <w:pPr>
        <w:rPr>
          <w:rFonts w:ascii="Arial" w:hAnsi="Arial" w:cs="Arial"/>
          <w:b/>
          <w:bCs/>
          <w:sz w:val="36"/>
          <w:szCs w:val="36"/>
        </w:rPr>
      </w:pPr>
    </w:p>
    <w:p w14:paraId="68DB0E60" w14:textId="556638D0" w:rsidR="00B0607D" w:rsidRPr="000563C5" w:rsidRDefault="00B0607D" w:rsidP="00B0607D">
      <w:pPr>
        <w:rPr>
          <w:rFonts w:ascii="Arial" w:hAnsi="Arial" w:cs="Arial"/>
          <w:b/>
          <w:bCs/>
          <w:u w:val="single"/>
        </w:rPr>
      </w:pPr>
      <w:r w:rsidRPr="000563C5">
        <w:rPr>
          <w:rFonts w:ascii="Arial" w:hAnsi="Arial" w:cs="Arial"/>
          <w:b/>
          <w:bCs/>
          <w:sz w:val="36"/>
          <w:szCs w:val="36"/>
        </w:rPr>
        <w:t>ADVERTISING SUMMARY:</w:t>
      </w:r>
    </w:p>
    <w:p w14:paraId="77FED661" w14:textId="77777777" w:rsidR="00B0607D" w:rsidRDefault="00B0607D" w:rsidP="00B0607D">
      <w:pPr>
        <w:rPr>
          <w:rFonts w:ascii="Arial" w:hAnsi="Arial" w:cs="Arial"/>
        </w:rPr>
      </w:pPr>
    </w:p>
    <w:p w14:paraId="36C36333" w14:textId="537CDB88" w:rsidR="00B0607D" w:rsidRPr="000563C5" w:rsidRDefault="00B0607D" w:rsidP="00B0607D">
      <w:pPr>
        <w:rPr>
          <w:rFonts w:ascii="Arial" w:hAnsi="Arial" w:cs="Arial"/>
        </w:rPr>
      </w:pPr>
      <w:r w:rsidRPr="000563C5">
        <w:rPr>
          <w:rFonts w:ascii="Arial" w:hAnsi="Arial" w:cs="Arial"/>
        </w:rPr>
        <w:t xml:space="preserve">The Department of </w:t>
      </w:r>
      <w:r w:rsidRPr="000563C5">
        <w:rPr>
          <w:rFonts w:ascii="Arial" w:hAnsi="Arial" w:cs="Arial"/>
          <w:color w:val="7030A0"/>
        </w:rPr>
        <w:t>Department Name</w:t>
      </w:r>
      <w:r w:rsidRPr="000563C5">
        <w:rPr>
          <w:rFonts w:ascii="Arial" w:hAnsi="Arial" w:cs="Arial"/>
        </w:rPr>
        <w:t xml:space="preserve"> is seeking to hire a </w:t>
      </w:r>
      <w:r w:rsidRPr="000563C5">
        <w:rPr>
          <w:rFonts w:ascii="Arial" w:hAnsi="Arial" w:cs="Arial"/>
          <w:color w:val="7030A0"/>
        </w:rPr>
        <w:t>9/12</w:t>
      </w:r>
      <w:r w:rsidRPr="000563C5">
        <w:rPr>
          <w:rFonts w:ascii="Arial" w:hAnsi="Arial" w:cs="Arial"/>
        </w:rPr>
        <w:t xml:space="preserve">-month </w:t>
      </w:r>
      <w:r w:rsidRPr="000563C5">
        <w:rPr>
          <w:rFonts w:ascii="Arial" w:hAnsi="Arial" w:cs="Arial"/>
          <w:color w:val="7030A0"/>
        </w:rPr>
        <w:t>RANK/TITLE</w:t>
      </w:r>
      <w:r w:rsidRPr="000563C5">
        <w:rPr>
          <w:rFonts w:ascii="Arial" w:hAnsi="Arial" w:cs="Arial"/>
        </w:rPr>
        <w:t xml:space="preserve"> to teach undergraduate and graduate courses and contribute to the mission of the department and the university through service activities. </w:t>
      </w:r>
    </w:p>
    <w:p w14:paraId="00C16BB4" w14:textId="77777777" w:rsidR="00B0607D" w:rsidRDefault="00B0607D" w:rsidP="00B0607D">
      <w:pPr>
        <w:rPr>
          <w:rFonts w:ascii="Arial" w:hAnsi="Arial" w:cs="Arial"/>
          <w:color w:val="0070C0"/>
        </w:rPr>
      </w:pPr>
    </w:p>
    <w:p w14:paraId="10C1DDA1" w14:textId="77777777" w:rsidR="00B0607D" w:rsidRPr="000563C5" w:rsidRDefault="00B0607D" w:rsidP="00B0607D">
      <w:pPr>
        <w:rPr>
          <w:rFonts w:ascii="Arial" w:hAnsi="Arial" w:cs="Arial"/>
          <w:color w:val="0070C0"/>
        </w:rPr>
      </w:pPr>
    </w:p>
    <w:p w14:paraId="174D9982" w14:textId="77777777" w:rsidR="00B0607D" w:rsidRPr="000563C5" w:rsidRDefault="00B0607D" w:rsidP="00B0607D">
      <w:pPr>
        <w:rPr>
          <w:rFonts w:ascii="Arial" w:hAnsi="Arial" w:cs="Arial"/>
          <w:b/>
          <w:bCs/>
          <w:sz w:val="36"/>
          <w:szCs w:val="36"/>
        </w:rPr>
      </w:pPr>
      <w:r w:rsidRPr="000563C5">
        <w:rPr>
          <w:rFonts w:ascii="Arial" w:hAnsi="Arial" w:cs="Arial"/>
          <w:b/>
          <w:bCs/>
          <w:sz w:val="36"/>
          <w:szCs w:val="36"/>
        </w:rPr>
        <w:t>PURPOSE OF POSITION:</w:t>
      </w:r>
    </w:p>
    <w:p w14:paraId="1BDF0EE9" w14:textId="77777777" w:rsidR="00B0607D" w:rsidRDefault="00B0607D" w:rsidP="00B0607D">
      <w:pPr>
        <w:rPr>
          <w:rFonts w:ascii="Arial" w:hAnsi="Arial" w:cs="Arial"/>
        </w:rPr>
      </w:pPr>
    </w:p>
    <w:p w14:paraId="1706BDC9" w14:textId="786027AD" w:rsidR="00B0607D" w:rsidRPr="000563C5" w:rsidRDefault="00B0607D" w:rsidP="00B0607D">
      <w:pPr>
        <w:rPr>
          <w:rFonts w:ascii="Arial" w:hAnsi="Arial" w:cs="Arial"/>
        </w:rPr>
      </w:pPr>
      <w:r w:rsidRPr="000563C5">
        <w:rPr>
          <w:rFonts w:ascii="Arial" w:hAnsi="Arial" w:cs="Arial"/>
        </w:rPr>
        <w:t xml:space="preserve">The department of </w:t>
      </w:r>
      <w:r w:rsidRPr="000563C5">
        <w:rPr>
          <w:rFonts w:ascii="Arial" w:hAnsi="Arial" w:cs="Arial"/>
          <w:color w:val="7030A0"/>
        </w:rPr>
        <w:t>Department Name</w:t>
      </w:r>
      <w:r w:rsidRPr="000563C5">
        <w:rPr>
          <w:rFonts w:ascii="Arial" w:hAnsi="Arial" w:cs="Arial"/>
        </w:rPr>
        <w:t xml:space="preserve"> at the University of North Dakota is seeking a </w:t>
      </w:r>
      <w:r w:rsidRPr="000563C5">
        <w:rPr>
          <w:rFonts w:ascii="Arial" w:hAnsi="Arial" w:cs="Arial"/>
          <w:color w:val="7030A0"/>
        </w:rPr>
        <w:t>TITLE</w:t>
      </w:r>
      <w:r w:rsidRPr="000563C5">
        <w:rPr>
          <w:rFonts w:ascii="Arial" w:hAnsi="Arial" w:cs="Arial"/>
        </w:rPr>
        <w:t xml:space="preserve"> in </w:t>
      </w:r>
      <w:r w:rsidRPr="000563C5">
        <w:rPr>
          <w:rFonts w:ascii="Arial" w:hAnsi="Arial" w:cs="Arial"/>
          <w:color w:val="7030A0"/>
        </w:rPr>
        <w:t>Specialty/Area (</w:t>
      </w:r>
      <w:r w:rsidRPr="000563C5">
        <w:rPr>
          <w:rFonts w:ascii="Arial" w:hAnsi="Arial" w:cs="Arial"/>
          <w:i/>
          <w:iCs/>
          <w:color w:val="7030A0"/>
        </w:rPr>
        <w:t>optional</w:t>
      </w:r>
      <w:r w:rsidRPr="000563C5">
        <w:rPr>
          <w:rFonts w:ascii="Arial" w:hAnsi="Arial" w:cs="Arial"/>
          <w:color w:val="7030A0"/>
        </w:rPr>
        <w:t>)</w:t>
      </w:r>
      <w:r w:rsidRPr="000563C5">
        <w:rPr>
          <w:rFonts w:ascii="Arial" w:hAnsi="Arial" w:cs="Arial"/>
        </w:rPr>
        <w:t xml:space="preserve">. This is a </w:t>
      </w:r>
      <w:r w:rsidRPr="000563C5">
        <w:rPr>
          <w:rFonts w:ascii="Arial" w:hAnsi="Arial" w:cs="Arial"/>
          <w:color w:val="7030A0"/>
        </w:rPr>
        <w:t>9/12-</w:t>
      </w:r>
      <w:r w:rsidRPr="000563C5">
        <w:rPr>
          <w:rFonts w:ascii="Arial" w:hAnsi="Arial" w:cs="Arial"/>
        </w:rPr>
        <w:t xml:space="preserve">month, </w:t>
      </w:r>
      <w:r w:rsidRPr="000563C5">
        <w:rPr>
          <w:rFonts w:ascii="Arial" w:hAnsi="Arial" w:cs="Arial"/>
          <w:color w:val="7030A0"/>
        </w:rPr>
        <w:t xml:space="preserve">tenure/non-tenure </w:t>
      </w:r>
      <w:r w:rsidRPr="000563C5">
        <w:rPr>
          <w:rFonts w:ascii="Arial" w:hAnsi="Arial" w:cs="Arial"/>
        </w:rPr>
        <w:t>track position contingent on availability of funding.</w:t>
      </w:r>
    </w:p>
    <w:p w14:paraId="11E7714B" w14:textId="77777777" w:rsidR="00B0607D" w:rsidRDefault="00B0607D" w:rsidP="00B0607D">
      <w:pPr>
        <w:rPr>
          <w:rFonts w:ascii="Arial" w:hAnsi="Arial" w:cs="Arial"/>
          <w:color w:val="7030A0"/>
        </w:rPr>
      </w:pPr>
    </w:p>
    <w:p w14:paraId="78AB97C7" w14:textId="574BCC3F" w:rsidR="00B0607D" w:rsidRPr="000563C5" w:rsidRDefault="00B0607D" w:rsidP="00B0607D">
      <w:pPr>
        <w:rPr>
          <w:rFonts w:ascii="Arial" w:hAnsi="Arial" w:cs="Arial"/>
        </w:rPr>
      </w:pPr>
      <w:r w:rsidRPr="000563C5">
        <w:rPr>
          <w:rFonts w:ascii="Arial" w:hAnsi="Arial" w:cs="Arial"/>
          <w:color w:val="7030A0"/>
        </w:rPr>
        <w:t>(</w:t>
      </w:r>
      <w:r w:rsidRPr="000563C5">
        <w:rPr>
          <w:rFonts w:ascii="Arial" w:hAnsi="Arial" w:cs="Arial"/>
          <w:i/>
          <w:iCs/>
          <w:color w:val="7030A0"/>
        </w:rPr>
        <w:t xml:space="preserve">Optional Departmental Information) </w:t>
      </w:r>
      <w:r w:rsidRPr="000563C5">
        <w:rPr>
          <w:rFonts w:ascii="Arial" w:hAnsi="Arial" w:cs="Arial"/>
        </w:rPr>
        <w:t xml:space="preserve">The </w:t>
      </w:r>
      <w:r w:rsidRPr="000563C5">
        <w:rPr>
          <w:rFonts w:ascii="Arial" w:hAnsi="Arial" w:cs="Arial"/>
          <w:color w:val="7030A0"/>
        </w:rPr>
        <w:t>Department Name</w:t>
      </w:r>
      <w:r w:rsidRPr="000563C5">
        <w:rPr>
          <w:rFonts w:ascii="Arial" w:hAnsi="Arial" w:cs="Arial"/>
        </w:rPr>
        <w:t xml:space="preserve"> Department </w:t>
      </w:r>
      <w:proofErr w:type="gramStart"/>
      <w:r w:rsidRPr="000563C5">
        <w:rPr>
          <w:rFonts w:ascii="Arial" w:hAnsi="Arial" w:cs="Arial"/>
        </w:rPr>
        <w:t>is housed</w:t>
      </w:r>
      <w:proofErr w:type="gramEnd"/>
      <w:r w:rsidRPr="000563C5">
        <w:rPr>
          <w:rFonts w:ascii="Arial" w:hAnsi="Arial" w:cs="Arial"/>
        </w:rPr>
        <w:t xml:space="preserve"> in the </w:t>
      </w:r>
      <w:r w:rsidRPr="000563C5">
        <w:rPr>
          <w:rFonts w:ascii="Arial" w:hAnsi="Arial" w:cs="Arial"/>
          <w:color w:val="7030A0"/>
        </w:rPr>
        <w:t xml:space="preserve">College/School/Program </w:t>
      </w:r>
      <w:r w:rsidRPr="000563C5">
        <w:rPr>
          <w:rFonts w:ascii="Arial" w:hAnsi="Arial" w:cs="Arial"/>
        </w:rPr>
        <w:t xml:space="preserve">of </w:t>
      </w:r>
      <w:r w:rsidRPr="000563C5">
        <w:rPr>
          <w:rFonts w:ascii="Arial" w:hAnsi="Arial" w:cs="Arial"/>
          <w:color w:val="7030A0"/>
        </w:rPr>
        <w:t>Name</w:t>
      </w:r>
      <w:r w:rsidRPr="000563C5">
        <w:rPr>
          <w:rFonts w:ascii="Arial" w:hAnsi="Arial" w:cs="Arial"/>
        </w:rPr>
        <w:t xml:space="preserve"> and currently offers a </w:t>
      </w:r>
      <w:r w:rsidRPr="000563C5">
        <w:rPr>
          <w:rFonts w:ascii="Arial" w:hAnsi="Arial" w:cs="Arial"/>
          <w:color w:val="7030A0"/>
        </w:rPr>
        <w:t>Degrees Offered (</w:t>
      </w:r>
      <w:r w:rsidRPr="000563C5">
        <w:rPr>
          <w:rFonts w:ascii="Arial" w:hAnsi="Arial" w:cs="Arial"/>
          <w:i/>
          <w:iCs/>
          <w:color w:val="7030A0"/>
        </w:rPr>
        <w:t>optional</w:t>
      </w:r>
      <w:r w:rsidRPr="000563C5">
        <w:rPr>
          <w:rFonts w:ascii="Arial" w:hAnsi="Arial" w:cs="Arial"/>
          <w:color w:val="7030A0"/>
        </w:rPr>
        <w:t>)</w:t>
      </w:r>
      <w:r w:rsidRPr="000563C5">
        <w:rPr>
          <w:rFonts w:ascii="Arial" w:hAnsi="Arial" w:cs="Arial"/>
        </w:rPr>
        <w:t>.</w:t>
      </w:r>
    </w:p>
    <w:p w14:paraId="3EE9D97F" w14:textId="77777777" w:rsidR="00B0607D" w:rsidRDefault="00B0607D" w:rsidP="00B0607D">
      <w:pPr>
        <w:rPr>
          <w:rFonts w:ascii="Arial" w:hAnsi="Arial" w:cs="Arial"/>
          <w:color w:val="0070C0"/>
          <w:u w:val="single"/>
        </w:rPr>
      </w:pPr>
    </w:p>
    <w:p w14:paraId="69EAA7FC" w14:textId="76F20D01" w:rsidR="00B0607D" w:rsidRPr="000563C5" w:rsidRDefault="00B0607D" w:rsidP="00B0607D">
      <w:pPr>
        <w:rPr>
          <w:rFonts w:ascii="Arial" w:hAnsi="Arial" w:cs="Arial"/>
          <w:color w:val="0070C0"/>
          <w:u w:val="single"/>
        </w:rPr>
      </w:pPr>
      <w:r w:rsidRPr="000563C5">
        <w:rPr>
          <w:rFonts w:ascii="Arial" w:hAnsi="Arial" w:cs="Arial"/>
          <w:color w:val="0070C0"/>
          <w:u w:val="single"/>
        </w:rPr>
        <w:t>OR (Post Doc):</w:t>
      </w:r>
    </w:p>
    <w:p w14:paraId="6A3B6C59" w14:textId="77777777" w:rsidR="00B0607D" w:rsidRPr="000563C5" w:rsidRDefault="00B0607D" w:rsidP="00B0607D">
      <w:pPr>
        <w:spacing w:before="100" w:beforeAutospacing="1" w:after="100" w:afterAutospacing="1"/>
        <w:outlineLvl w:val="2"/>
        <w:rPr>
          <w:rFonts w:ascii="Arial" w:eastAsia="Times New Roman" w:hAnsi="Arial" w:cs="Arial"/>
        </w:rPr>
      </w:pPr>
      <w:r w:rsidRPr="000563C5">
        <w:rPr>
          <w:rFonts w:ascii="Arial" w:eastAsia="Times New Roman" w:hAnsi="Arial" w:cs="Arial"/>
        </w:rPr>
        <w:t xml:space="preserve">The Department of </w:t>
      </w:r>
      <w:r w:rsidRPr="000563C5">
        <w:rPr>
          <w:rFonts w:ascii="Arial" w:eastAsia="Times New Roman" w:hAnsi="Arial" w:cs="Arial"/>
          <w:color w:val="7030A0"/>
        </w:rPr>
        <w:t>Department Name</w:t>
      </w:r>
      <w:r w:rsidRPr="000563C5">
        <w:rPr>
          <w:rFonts w:ascii="Arial" w:eastAsia="Times New Roman" w:hAnsi="Arial" w:cs="Arial"/>
        </w:rPr>
        <w:t xml:space="preserve"> is seeking a 12-month, post-doctoral research fellow to conduct research </w:t>
      </w:r>
      <w:r w:rsidRPr="000563C5">
        <w:rPr>
          <w:rFonts w:ascii="Arial" w:eastAsia="Times New Roman" w:hAnsi="Arial" w:cs="Arial"/>
          <w:i/>
          <w:iCs/>
          <w:color w:val="7030A0"/>
        </w:rPr>
        <w:t xml:space="preserve">(ex. </w:t>
      </w:r>
      <w:r w:rsidRPr="000563C5">
        <w:rPr>
          <w:rFonts w:ascii="Arial" w:eastAsia="Times New Roman" w:hAnsi="Arial" w:cs="Arial"/>
          <w:color w:val="7030A0"/>
        </w:rPr>
        <w:t>on the development and testing of widgets)</w:t>
      </w:r>
      <w:r w:rsidRPr="000563C5">
        <w:rPr>
          <w:rFonts w:ascii="Arial" w:eastAsia="Times New Roman" w:hAnsi="Arial" w:cs="Arial"/>
        </w:rPr>
        <w:t xml:space="preserve">. The initial appointment will be for one year and is full-time and benefitted, with potential for renewal for a second year, pending annual review of performance and continued availability of funding. </w:t>
      </w:r>
    </w:p>
    <w:p w14:paraId="04B89190" w14:textId="77777777" w:rsidR="00B0607D" w:rsidRPr="000563C5" w:rsidRDefault="00B0607D" w:rsidP="00B0607D">
      <w:pPr>
        <w:spacing w:before="100" w:beforeAutospacing="1" w:after="100" w:afterAutospacing="1"/>
        <w:outlineLvl w:val="2"/>
        <w:rPr>
          <w:rFonts w:ascii="Arial" w:eastAsia="Times New Roman" w:hAnsi="Arial" w:cs="Arial"/>
        </w:rPr>
      </w:pPr>
      <w:r w:rsidRPr="000563C5">
        <w:rPr>
          <w:rFonts w:ascii="Arial" w:eastAsia="Times New Roman" w:hAnsi="Arial" w:cs="Arial"/>
          <w:color w:val="7030A0"/>
        </w:rPr>
        <w:t>(</w:t>
      </w:r>
      <w:r w:rsidRPr="000563C5">
        <w:rPr>
          <w:rFonts w:ascii="Arial" w:eastAsia="Times New Roman" w:hAnsi="Arial" w:cs="Arial"/>
          <w:i/>
          <w:iCs/>
          <w:color w:val="7030A0"/>
        </w:rPr>
        <w:t>Optional Departmental Information)</w:t>
      </w:r>
      <w:r w:rsidRPr="000563C5">
        <w:rPr>
          <w:rFonts w:ascii="Arial" w:eastAsia="Times New Roman" w:hAnsi="Arial" w:cs="Arial"/>
          <w:i/>
          <w:iCs/>
        </w:rPr>
        <w:t xml:space="preserve"> </w:t>
      </w:r>
      <w:r w:rsidRPr="000563C5">
        <w:rPr>
          <w:rFonts w:ascii="Arial" w:eastAsia="Times New Roman" w:hAnsi="Arial" w:cs="Arial"/>
        </w:rPr>
        <w:t xml:space="preserve">The Department of </w:t>
      </w:r>
      <w:r w:rsidRPr="000563C5">
        <w:rPr>
          <w:rFonts w:ascii="Arial" w:eastAsia="Times New Roman" w:hAnsi="Arial" w:cs="Arial"/>
          <w:color w:val="7030A0"/>
        </w:rPr>
        <w:t>Department Name</w:t>
      </w:r>
      <w:r w:rsidRPr="000563C5">
        <w:rPr>
          <w:rFonts w:ascii="Arial" w:eastAsia="Times New Roman" w:hAnsi="Arial" w:cs="Arial"/>
        </w:rPr>
        <w:t xml:space="preserve"> in </w:t>
      </w:r>
      <w:r w:rsidRPr="000563C5">
        <w:rPr>
          <w:rFonts w:ascii="Arial" w:eastAsia="Times New Roman" w:hAnsi="Arial" w:cs="Arial"/>
          <w:color w:val="7030A0"/>
        </w:rPr>
        <w:t>Building Name</w:t>
      </w:r>
      <w:r w:rsidRPr="000563C5">
        <w:rPr>
          <w:rFonts w:ascii="Arial" w:eastAsia="Times New Roman" w:hAnsi="Arial" w:cs="Arial"/>
        </w:rPr>
        <w:t xml:space="preserve"> at UND </w:t>
      </w:r>
      <w:proofErr w:type="gramStart"/>
      <w:r w:rsidRPr="000563C5">
        <w:rPr>
          <w:rFonts w:ascii="Arial" w:eastAsia="Times New Roman" w:hAnsi="Arial" w:cs="Arial"/>
        </w:rPr>
        <w:t>is well equipped</w:t>
      </w:r>
      <w:proofErr w:type="gramEnd"/>
      <w:r w:rsidRPr="000563C5">
        <w:rPr>
          <w:rFonts w:ascii="Arial" w:eastAsia="Times New Roman" w:hAnsi="Arial" w:cs="Arial"/>
        </w:rPr>
        <w:t xml:space="preserve"> for ongoing research performed by individual faculty and is funded by external funding from the </w:t>
      </w:r>
      <w:r w:rsidRPr="000563C5">
        <w:rPr>
          <w:rFonts w:ascii="Arial" w:eastAsia="Times New Roman" w:hAnsi="Arial" w:cs="Arial"/>
          <w:color w:val="7030A0"/>
        </w:rPr>
        <w:t>Agency Name</w:t>
      </w:r>
      <w:r w:rsidRPr="000563C5">
        <w:rPr>
          <w:rFonts w:ascii="Arial" w:eastAsia="Times New Roman" w:hAnsi="Arial" w:cs="Arial"/>
        </w:rPr>
        <w:t xml:space="preserve"> and other agencies. </w:t>
      </w:r>
      <w:r w:rsidRPr="000563C5">
        <w:rPr>
          <w:rFonts w:ascii="Arial" w:eastAsia="Times New Roman" w:hAnsi="Arial" w:cs="Arial"/>
          <w:color w:val="7030A0"/>
        </w:rPr>
        <w:t>Name of Building</w:t>
      </w:r>
      <w:r w:rsidRPr="000563C5">
        <w:rPr>
          <w:rFonts w:ascii="Arial" w:eastAsia="Times New Roman" w:hAnsi="Arial" w:cs="Arial"/>
        </w:rPr>
        <w:t xml:space="preserve"> houses </w:t>
      </w:r>
      <w:r w:rsidRPr="000563C5">
        <w:rPr>
          <w:rFonts w:ascii="Arial" w:eastAsia="Times New Roman" w:hAnsi="Arial" w:cs="Arial"/>
          <w:color w:val="7030A0"/>
        </w:rPr>
        <w:t>Number of</w:t>
      </w:r>
      <w:r w:rsidRPr="000563C5">
        <w:rPr>
          <w:rFonts w:ascii="Arial" w:eastAsia="Times New Roman" w:hAnsi="Arial" w:cs="Arial"/>
        </w:rPr>
        <w:t xml:space="preserve"> laboratories and classrooms, over </w:t>
      </w:r>
      <w:r w:rsidRPr="000563C5">
        <w:rPr>
          <w:rFonts w:ascii="Arial" w:eastAsia="Times New Roman" w:hAnsi="Arial" w:cs="Arial"/>
          <w:color w:val="7030A0"/>
        </w:rPr>
        <w:t>Number of</w:t>
      </w:r>
      <w:r w:rsidRPr="000563C5">
        <w:rPr>
          <w:rFonts w:ascii="Arial" w:eastAsia="Times New Roman" w:hAnsi="Arial" w:cs="Arial"/>
        </w:rPr>
        <w:t xml:space="preserve"> faculty and student offices including space for modern teaching and research facilities. The lab has access to </w:t>
      </w:r>
      <w:proofErr w:type="gramStart"/>
      <w:r w:rsidRPr="000563C5">
        <w:rPr>
          <w:rFonts w:ascii="Arial" w:eastAsia="Times New Roman" w:hAnsi="Arial" w:cs="Arial"/>
        </w:rPr>
        <w:t>several</w:t>
      </w:r>
      <w:proofErr w:type="gramEnd"/>
      <w:r w:rsidRPr="000563C5">
        <w:rPr>
          <w:rFonts w:ascii="Arial" w:eastAsia="Times New Roman" w:hAnsi="Arial" w:cs="Arial"/>
        </w:rPr>
        <w:t xml:space="preserve"> computing resources including at UND Computational Research Center. </w:t>
      </w:r>
    </w:p>
    <w:p w14:paraId="37B50520" w14:textId="77777777" w:rsidR="00B0607D" w:rsidRPr="000563C5" w:rsidRDefault="00B0607D" w:rsidP="00B0607D">
      <w:pPr>
        <w:rPr>
          <w:rFonts w:ascii="Arial" w:hAnsi="Arial" w:cs="Arial"/>
          <w:color w:val="0070C0"/>
          <w:u w:val="single"/>
        </w:rPr>
      </w:pPr>
      <w:r w:rsidRPr="000563C5">
        <w:rPr>
          <w:rFonts w:ascii="Arial" w:hAnsi="Arial" w:cs="Arial"/>
          <w:color w:val="0070C0"/>
          <w:u w:val="single"/>
        </w:rPr>
        <w:t>OR (Post Doc):</w:t>
      </w:r>
    </w:p>
    <w:p w14:paraId="23706152" w14:textId="77777777" w:rsidR="00B0607D" w:rsidRDefault="00B0607D" w:rsidP="00B0607D">
      <w:pPr>
        <w:rPr>
          <w:rFonts w:ascii="Arial" w:hAnsi="Arial" w:cs="Arial"/>
        </w:rPr>
      </w:pPr>
    </w:p>
    <w:p w14:paraId="36925EDD" w14:textId="2C49B9F9" w:rsidR="00B0607D" w:rsidRPr="000563C5" w:rsidRDefault="00B0607D" w:rsidP="00B0607D">
      <w:pPr>
        <w:rPr>
          <w:rFonts w:ascii="Arial" w:hAnsi="Arial" w:cs="Arial"/>
        </w:rPr>
      </w:pPr>
      <w:r w:rsidRPr="000563C5">
        <w:rPr>
          <w:rFonts w:ascii="Arial" w:hAnsi="Arial" w:cs="Arial"/>
        </w:rPr>
        <w:t xml:space="preserve">The University of North Dakota invites applications for a Postdoctoral Researcher position to join </w:t>
      </w:r>
      <w:r w:rsidRPr="000563C5">
        <w:rPr>
          <w:rFonts w:ascii="Arial" w:hAnsi="Arial" w:cs="Arial"/>
          <w:color w:val="7030A0"/>
        </w:rPr>
        <w:t>Name of Lab/Program/Clinic</w:t>
      </w:r>
      <w:r w:rsidRPr="000563C5">
        <w:rPr>
          <w:rFonts w:ascii="Arial" w:hAnsi="Arial" w:cs="Arial"/>
        </w:rPr>
        <w:t xml:space="preserve"> directed by Dr. </w:t>
      </w:r>
      <w:r w:rsidRPr="000563C5">
        <w:rPr>
          <w:rFonts w:ascii="Arial" w:hAnsi="Arial" w:cs="Arial"/>
          <w:color w:val="7030A0"/>
        </w:rPr>
        <w:t>Faculty Name</w:t>
      </w:r>
      <w:r w:rsidRPr="000563C5">
        <w:rPr>
          <w:rFonts w:ascii="Arial" w:hAnsi="Arial" w:cs="Arial"/>
        </w:rPr>
        <w:t xml:space="preserve">. The postdoctoral fellow will work directly with Dr. </w:t>
      </w:r>
      <w:r w:rsidRPr="000563C5">
        <w:rPr>
          <w:rFonts w:ascii="Arial" w:hAnsi="Arial" w:cs="Arial"/>
          <w:color w:val="7030A0"/>
        </w:rPr>
        <w:t>Faculty Name</w:t>
      </w:r>
      <w:r w:rsidRPr="000563C5">
        <w:rPr>
          <w:rFonts w:ascii="Arial" w:hAnsi="Arial" w:cs="Arial"/>
        </w:rPr>
        <w:t xml:space="preserve"> on </w:t>
      </w:r>
      <w:r w:rsidRPr="000563C5">
        <w:rPr>
          <w:rFonts w:ascii="Arial" w:hAnsi="Arial" w:cs="Arial"/>
          <w:color w:val="7030A0"/>
        </w:rPr>
        <w:t>research topics</w:t>
      </w:r>
      <w:r w:rsidRPr="000563C5">
        <w:rPr>
          <w:rFonts w:ascii="Arial" w:hAnsi="Arial" w:cs="Arial"/>
        </w:rPr>
        <w:t xml:space="preserve">. The appointment will be full-time and benefitted. Funds are available for conference travel/ professional development, and there is a flexible start date of no later than </w:t>
      </w:r>
      <w:r w:rsidRPr="000563C5">
        <w:rPr>
          <w:rFonts w:ascii="Arial" w:hAnsi="Arial" w:cs="Arial"/>
          <w:color w:val="7030A0"/>
        </w:rPr>
        <w:t>last potential start date</w:t>
      </w:r>
      <w:r w:rsidRPr="000563C5">
        <w:rPr>
          <w:rFonts w:ascii="Arial" w:hAnsi="Arial" w:cs="Arial"/>
        </w:rPr>
        <w:t>. The initial appointment is for one year and is renewable for a second year, pending annual review of performance and continued availability of funding.</w:t>
      </w:r>
    </w:p>
    <w:p w14:paraId="284E0DA4" w14:textId="77777777" w:rsidR="00B0607D" w:rsidRPr="000563C5" w:rsidRDefault="00B0607D" w:rsidP="00B0607D">
      <w:pPr>
        <w:pStyle w:val="Default"/>
        <w:rPr>
          <w:rFonts w:ascii="Arial" w:hAnsi="Arial" w:cs="Arial"/>
          <w:color w:val="0070C0"/>
          <w:u w:val="single"/>
        </w:rPr>
      </w:pPr>
    </w:p>
    <w:p w14:paraId="7CC4D40D" w14:textId="77777777" w:rsidR="00B0607D" w:rsidRPr="000563C5" w:rsidRDefault="00B0607D" w:rsidP="00B0607D">
      <w:pPr>
        <w:rPr>
          <w:rFonts w:ascii="Arial" w:hAnsi="Arial" w:cs="Arial"/>
          <w:color w:val="0070C0"/>
          <w:u w:val="single"/>
        </w:rPr>
      </w:pPr>
      <w:r w:rsidRPr="000563C5">
        <w:rPr>
          <w:rFonts w:ascii="Arial" w:hAnsi="Arial" w:cs="Arial"/>
          <w:color w:val="0070C0"/>
          <w:u w:val="single"/>
        </w:rPr>
        <w:lastRenderedPageBreak/>
        <w:t>OR (Part-Time Instructor):</w:t>
      </w:r>
    </w:p>
    <w:p w14:paraId="2607E59E" w14:textId="77777777" w:rsidR="00B0607D" w:rsidRPr="000563C5" w:rsidRDefault="00B0607D" w:rsidP="00B0607D">
      <w:pPr>
        <w:spacing w:before="100" w:beforeAutospacing="1" w:after="165"/>
        <w:rPr>
          <w:rFonts w:ascii="Arial" w:eastAsia="Times New Roman" w:hAnsi="Arial" w:cs="Arial"/>
        </w:rPr>
      </w:pPr>
      <w:r w:rsidRPr="000563C5">
        <w:rPr>
          <w:rFonts w:ascii="Arial" w:hAnsi="Arial" w:cs="Arial"/>
        </w:rPr>
        <w:t xml:space="preserve">The Department of </w:t>
      </w:r>
      <w:r w:rsidRPr="000563C5">
        <w:rPr>
          <w:rFonts w:ascii="Arial" w:hAnsi="Arial" w:cs="Arial"/>
          <w:color w:val="7030A0"/>
        </w:rPr>
        <w:t>Department Name</w:t>
      </w:r>
      <w:r w:rsidRPr="000563C5">
        <w:rPr>
          <w:rFonts w:ascii="Arial" w:hAnsi="Arial" w:cs="Arial"/>
        </w:rPr>
        <w:t xml:space="preserve"> at the University of North Dakota (UND) seeks a part-time instructor to teach courses in </w:t>
      </w:r>
      <w:r w:rsidRPr="000563C5">
        <w:rPr>
          <w:rFonts w:ascii="Arial" w:hAnsi="Arial" w:cs="Arial"/>
          <w:color w:val="7030A0"/>
        </w:rPr>
        <w:t>Subject Area</w:t>
      </w:r>
      <w:r w:rsidRPr="000563C5">
        <w:rPr>
          <w:rFonts w:ascii="Arial" w:hAnsi="Arial" w:cs="Arial"/>
        </w:rPr>
        <w:t xml:space="preserve">. </w:t>
      </w:r>
      <w:r w:rsidRPr="000563C5">
        <w:rPr>
          <w:rFonts w:ascii="Arial" w:hAnsi="Arial" w:cs="Arial"/>
          <w:shd w:val="clear" w:color="auto" w:fill="FFFFFF"/>
        </w:rPr>
        <w:t xml:space="preserve">The </w:t>
      </w:r>
      <w:r w:rsidRPr="000563C5">
        <w:rPr>
          <w:rFonts w:ascii="Arial" w:hAnsi="Arial" w:cs="Arial"/>
          <w:color w:val="7030A0"/>
          <w:shd w:val="clear" w:color="auto" w:fill="FFFFFF"/>
        </w:rPr>
        <w:t>Name(s)</w:t>
      </w:r>
      <w:r w:rsidRPr="000563C5">
        <w:rPr>
          <w:rFonts w:ascii="Arial" w:hAnsi="Arial" w:cs="Arial"/>
          <w:shd w:val="clear" w:color="auto" w:fill="FFFFFF"/>
        </w:rPr>
        <w:t xml:space="preserve"> course will </w:t>
      </w:r>
      <w:proofErr w:type="gramStart"/>
      <w:r w:rsidRPr="000563C5">
        <w:rPr>
          <w:rFonts w:ascii="Arial" w:hAnsi="Arial" w:cs="Arial"/>
          <w:shd w:val="clear" w:color="auto" w:fill="FFFFFF"/>
        </w:rPr>
        <w:t>be offered</w:t>
      </w:r>
      <w:proofErr w:type="gramEnd"/>
      <w:r w:rsidRPr="000563C5">
        <w:rPr>
          <w:rFonts w:ascii="Arial" w:hAnsi="Arial" w:cs="Arial"/>
          <w:shd w:val="clear" w:color="auto" w:fill="FFFFFF"/>
        </w:rPr>
        <w:t xml:space="preserve"> </w:t>
      </w:r>
      <w:r w:rsidRPr="000563C5">
        <w:rPr>
          <w:rFonts w:ascii="Arial" w:hAnsi="Arial" w:cs="Arial"/>
          <w:color w:val="7030A0"/>
          <w:shd w:val="clear" w:color="auto" w:fill="FFFFFF"/>
        </w:rPr>
        <w:t>in-person, on-campus or online in fall/spring/summer Year</w:t>
      </w:r>
      <w:r w:rsidRPr="000563C5">
        <w:rPr>
          <w:rFonts w:ascii="Arial" w:hAnsi="Arial" w:cs="Arial"/>
          <w:shd w:val="clear" w:color="auto" w:fill="FFFFFF"/>
        </w:rPr>
        <w:t xml:space="preserve">. This position may </w:t>
      </w:r>
      <w:proofErr w:type="gramStart"/>
      <w:r w:rsidRPr="000563C5">
        <w:rPr>
          <w:rFonts w:ascii="Arial" w:hAnsi="Arial" w:cs="Arial"/>
          <w:shd w:val="clear" w:color="auto" w:fill="FFFFFF"/>
        </w:rPr>
        <w:t>be offered</w:t>
      </w:r>
      <w:proofErr w:type="gramEnd"/>
      <w:r w:rsidRPr="000563C5">
        <w:rPr>
          <w:rFonts w:ascii="Arial" w:hAnsi="Arial" w:cs="Arial"/>
          <w:shd w:val="clear" w:color="auto" w:fill="FFFFFF"/>
        </w:rPr>
        <w:t xml:space="preserve"> again in </w:t>
      </w:r>
      <w:r w:rsidRPr="000563C5">
        <w:rPr>
          <w:rFonts w:ascii="Arial" w:hAnsi="Arial" w:cs="Arial"/>
          <w:color w:val="7030A0"/>
          <w:shd w:val="clear" w:color="auto" w:fill="FFFFFF"/>
        </w:rPr>
        <w:t>Next Semester</w:t>
      </w:r>
      <w:r w:rsidRPr="000563C5">
        <w:rPr>
          <w:rFonts w:ascii="Arial" w:hAnsi="Arial" w:cs="Arial"/>
          <w:shd w:val="clear" w:color="auto" w:fill="FFFFFF"/>
        </w:rPr>
        <w:t xml:space="preserve">, contingent upon </w:t>
      </w:r>
      <w:r w:rsidRPr="000563C5">
        <w:rPr>
          <w:rFonts w:ascii="Arial" w:eastAsia="Times New Roman" w:hAnsi="Arial" w:cs="Arial"/>
        </w:rPr>
        <w:t>enrollment, funding, and satisfactory performance.</w:t>
      </w:r>
      <w:r w:rsidRPr="000563C5">
        <w:rPr>
          <w:rFonts w:ascii="Arial" w:hAnsi="Arial" w:cs="Arial"/>
        </w:rPr>
        <w:t xml:space="preserve"> </w:t>
      </w:r>
    </w:p>
    <w:p w14:paraId="1800B1A6" w14:textId="77777777" w:rsidR="00B0607D" w:rsidRPr="000563C5" w:rsidRDefault="00B0607D" w:rsidP="00B0607D">
      <w:pPr>
        <w:pStyle w:val="Heading3"/>
        <w:spacing w:before="0" w:beforeAutospacing="0" w:after="0" w:afterAutospacing="0"/>
        <w:rPr>
          <w:rStyle w:val="normaltextrun"/>
          <w:rFonts w:ascii="Arial" w:hAnsi="Arial" w:cs="Arial"/>
          <w:b w:val="0"/>
          <w:bCs w:val="0"/>
          <w:sz w:val="24"/>
          <w:szCs w:val="24"/>
          <w:shd w:val="clear" w:color="auto" w:fill="FFFFFF"/>
        </w:rPr>
      </w:pPr>
      <w:r w:rsidRPr="000563C5">
        <w:rPr>
          <w:rStyle w:val="normaltextrun"/>
          <w:rFonts w:ascii="Arial" w:hAnsi="Arial" w:cs="Arial"/>
          <w:b w:val="0"/>
          <w:bCs w:val="0"/>
          <w:sz w:val="24"/>
          <w:szCs w:val="24"/>
          <w:shd w:val="clear" w:color="auto" w:fill="FFFFFF"/>
        </w:rPr>
        <w:t xml:space="preserve">The Department offers undergraduate and graduate master’s degree programs in </w:t>
      </w:r>
      <w:r w:rsidRPr="000563C5">
        <w:rPr>
          <w:rStyle w:val="normaltextrun"/>
          <w:rFonts w:ascii="Arial" w:hAnsi="Arial" w:cs="Arial"/>
          <w:b w:val="0"/>
          <w:bCs w:val="0"/>
          <w:color w:val="7030A0"/>
          <w:sz w:val="24"/>
          <w:szCs w:val="24"/>
          <w:shd w:val="clear" w:color="auto" w:fill="FFFFFF"/>
        </w:rPr>
        <w:t>Areas Offered</w:t>
      </w:r>
      <w:r w:rsidRPr="000563C5">
        <w:rPr>
          <w:rStyle w:val="normaltextrun"/>
          <w:rFonts w:ascii="Arial" w:hAnsi="Arial" w:cs="Arial"/>
          <w:b w:val="0"/>
          <w:bCs w:val="0"/>
          <w:sz w:val="24"/>
          <w:szCs w:val="24"/>
          <w:shd w:val="clear" w:color="auto" w:fill="FFFFFF"/>
        </w:rPr>
        <w:t>. The department currently has </w:t>
      </w:r>
      <w:r w:rsidRPr="000563C5">
        <w:rPr>
          <w:rStyle w:val="normaltextrun"/>
          <w:rFonts w:ascii="Arial" w:hAnsi="Arial" w:cs="Arial"/>
          <w:b w:val="0"/>
          <w:bCs w:val="0"/>
          <w:color w:val="7030A0"/>
          <w:sz w:val="24"/>
          <w:szCs w:val="24"/>
          <w:shd w:val="clear" w:color="auto" w:fill="FFFFFF"/>
        </w:rPr>
        <w:t>Number</w:t>
      </w:r>
      <w:r w:rsidRPr="000563C5">
        <w:rPr>
          <w:rStyle w:val="normaltextrun"/>
          <w:rFonts w:ascii="Arial" w:hAnsi="Arial" w:cs="Arial"/>
          <w:b w:val="0"/>
          <w:bCs w:val="0"/>
          <w:sz w:val="24"/>
          <w:szCs w:val="24"/>
          <w:shd w:val="clear" w:color="auto" w:fill="FFFFFF"/>
        </w:rPr>
        <w:t> full-time and </w:t>
      </w:r>
      <w:r w:rsidRPr="000563C5">
        <w:rPr>
          <w:rStyle w:val="normaltextrun"/>
          <w:rFonts w:ascii="Arial" w:hAnsi="Arial" w:cs="Arial"/>
          <w:b w:val="0"/>
          <w:bCs w:val="0"/>
          <w:color w:val="7030A0"/>
          <w:sz w:val="24"/>
          <w:szCs w:val="24"/>
          <w:shd w:val="clear" w:color="auto" w:fill="FFFFFF"/>
        </w:rPr>
        <w:t>Number</w:t>
      </w:r>
      <w:r w:rsidRPr="000563C5">
        <w:rPr>
          <w:rStyle w:val="normaltextrun"/>
          <w:rFonts w:ascii="Arial" w:hAnsi="Arial" w:cs="Arial"/>
          <w:b w:val="0"/>
          <w:bCs w:val="0"/>
          <w:sz w:val="24"/>
          <w:szCs w:val="24"/>
          <w:shd w:val="clear" w:color="auto" w:fill="FFFFFF"/>
        </w:rPr>
        <w:t xml:space="preserve"> part-time faculty members, and </w:t>
      </w:r>
      <w:r w:rsidRPr="000563C5">
        <w:rPr>
          <w:rStyle w:val="normaltextrun"/>
          <w:rFonts w:ascii="Arial" w:hAnsi="Arial" w:cs="Arial"/>
          <w:b w:val="0"/>
          <w:bCs w:val="0"/>
          <w:color w:val="7030A0"/>
          <w:sz w:val="24"/>
          <w:szCs w:val="24"/>
          <w:shd w:val="clear" w:color="auto" w:fill="FFFFFF"/>
        </w:rPr>
        <w:t>Any Additional Info</w:t>
      </w:r>
      <w:r w:rsidRPr="000563C5">
        <w:rPr>
          <w:rStyle w:val="normaltextrun"/>
          <w:rFonts w:ascii="Arial" w:hAnsi="Arial" w:cs="Arial"/>
          <w:b w:val="0"/>
          <w:bCs w:val="0"/>
          <w:sz w:val="24"/>
          <w:szCs w:val="24"/>
          <w:shd w:val="clear" w:color="auto" w:fill="FFFFFF"/>
        </w:rPr>
        <w:t xml:space="preserve">. The department typically has about </w:t>
      </w:r>
      <w:r w:rsidRPr="000563C5">
        <w:rPr>
          <w:rStyle w:val="normaltextrun"/>
          <w:rFonts w:ascii="Arial" w:hAnsi="Arial" w:cs="Arial"/>
          <w:b w:val="0"/>
          <w:bCs w:val="0"/>
          <w:color w:val="7030A0"/>
          <w:sz w:val="24"/>
          <w:szCs w:val="24"/>
          <w:shd w:val="clear" w:color="auto" w:fill="FFFFFF"/>
        </w:rPr>
        <w:t>Number</w:t>
      </w:r>
      <w:r w:rsidRPr="000563C5">
        <w:rPr>
          <w:rStyle w:val="normaltextrun"/>
          <w:rFonts w:ascii="Arial" w:hAnsi="Arial" w:cs="Arial"/>
          <w:b w:val="0"/>
          <w:bCs w:val="0"/>
          <w:sz w:val="24"/>
          <w:szCs w:val="24"/>
          <w:shd w:val="clear" w:color="auto" w:fill="FFFFFF"/>
        </w:rPr>
        <w:t xml:space="preserve"> undergraduate and </w:t>
      </w:r>
      <w:r w:rsidRPr="000563C5">
        <w:rPr>
          <w:rStyle w:val="normaltextrun"/>
          <w:rFonts w:ascii="Arial" w:hAnsi="Arial" w:cs="Arial"/>
          <w:b w:val="0"/>
          <w:bCs w:val="0"/>
          <w:color w:val="7030A0"/>
          <w:sz w:val="24"/>
          <w:szCs w:val="24"/>
          <w:shd w:val="clear" w:color="auto" w:fill="FFFFFF"/>
        </w:rPr>
        <w:t>Number</w:t>
      </w:r>
      <w:r w:rsidRPr="000563C5">
        <w:rPr>
          <w:rStyle w:val="normaltextrun"/>
          <w:rFonts w:ascii="Arial" w:hAnsi="Arial" w:cs="Arial"/>
          <w:b w:val="0"/>
          <w:bCs w:val="0"/>
          <w:sz w:val="24"/>
          <w:szCs w:val="24"/>
          <w:shd w:val="clear" w:color="auto" w:fill="FFFFFF"/>
        </w:rPr>
        <w:t xml:space="preserve"> graduate students enrolled.</w:t>
      </w:r>
    </w:p>
    <w:p w14:paraId="568BA698" w14:textId="77777777" w:rsidR="00B0607D" w:rsidRDefault="00B0607D" w:rsidP="00B0607D">
      <w:pPr>
        <w:pStyle w:val="Heading3"/>
        <w:spacing w:before="0" w:beforeAutospacing="0" w:after="0" w:afterAutospacing="0"/>
        <w:rPr>
          <w:rFonts w:ascii="Arial" w:hAnsi="Arial" w:cs="Arial"/>
          <w:sz w:val="24"/>
          <w:szCs w:val="24"/>
          <w:u w:val="single"/>
        </w:rPr>
      </w:pPr>
    </w:p>
    <w:p w14:paraId="34CFE949" w14:textId="77777777" w:rsidR="00B0607D" w:rsidRPr="00B0607D" w:rsidRDefault="00B0607D" w:rsidP="00B0607D">
      <w:pPr>
        <w:pStyle w:val="Heading3"/>
        <w:spacing w:before="0" w:beforeAutospacing="0" w:after="0" w:afterAutospacing="0"/>
        <w:rPr>
          <w:rFonts w:ascii="Arial" w:hAnsi="Arial" w:cs="Arial"/>
          <w:sz w:val="24"/>
          <w:szCs w:val="24"/>
          <w:u w:val="single"/>
        </w:rPr>
      </w:pPr>
    </w:p>
    <w:p w14:paraId="6DABD936" w14:textId="295254CB" w:rsidR="00B0607D" w:rsidRPr="000563C5" w:rsidRDefault="00B0607D" w:rsidP="00B0607D">
      <w:pPr>
        <w:pStyle w:val="Heading3"/>
        <w:spacing w:before="0" w:beforeAutospacing="0" w:after="0" w:afterAutospacing="0"/>
        <w:rPr>
          <w:rFonts w:ascii="Arial" w:hAnsi="Arial" w:cs="Arial"/>
          <w:sz w:val="36"/>
          <w:szCs w:val="36"/>
        </w:rPr>
      </w:pPr>
      <w:r w:rsidRPr="000563C5">
        <w:rPr>
          <w:rFonts w:ascii="Arial" w:hAnsi="Arial" w:cs="Arial"/>
          <w:sz w:val="36"/>
          <w:szCs w:val="36"/>
          <w:u w:val="single"/>
        </w:rPr>
        <w:t>GENERAL LANGUAGE ABOUT UND:</w:t>
      </w:r>
    </w:p>
    <w:p w14:paraId="7E24136F" w14:textId="77777777" w:rsidR="00B0607D" w:rsidRDefault="00B0607D" w:rsidP="00B0607D">
      <w:pPr>
        <w:rPr>
          <w:rFonts w:ascii="Arial" w:hAnsi="Arial" w:cs="Arial"/>
        </w:rPr>
      </w:pPr>
      <w:bookmarkStart w:id="0" w:name="_Hlk166840481"/>
    </w:p>
    <w:p w14:paraId="74B8D763" w14:textId="06016248" w:rsidR="00B0607D" w:rsidRPr="000563C5" w:rsidRDefault="00B0607D" w:rsidP="00B0607D">
      <w:pPr>
        <w:rPr>
          <w:rFonts w:ascii="Arial" w:hAnsi="Arial" w:cs="Arial"/>
        </w:rPr>
      </w:pPr>
      <w:r w:rsidRPr="000563C5">
        <w:rPr>
          <w:rFonts w:ascii="Arial" w:hAnsi="Arial" w:cs="Arial"/>
        </w:rPr>
        <w:t xml:space="preserve">Established in 1883, the University of North Dakota is the oldest research university in North Dakota. Founded with a strong liberal arts foundation, it is the state’s flagship university and </w:t>
      </w:r>
      <w:proofErr w:type="gramStart"/>
      <w:r w:rsidRPr="000563C5">
        <w:rPr>
          <w:rFonts w:ascii="Arial" w:hAnsi="Arial" w:cs="Arial"/>
        </w:rPr>
        <w:t>is classified</w:t>
      </w:r>
      <w:proofErr w:type="gramEnd"/>
      <w:r w:rsidRPr="000563C5">
        <w:rPr>
          <w:rFonts w:ascii="Arial" w:hAnsi="Arial" w:cs="Arial"/>
        </w:rPr>
        <w:t xml:space="preserve"> by the Carnegie Foundation as having high research activity. UND offers degrees in more than 225 fields of study and enrolls more than 14,000 students. It is the home of the state’s only School of Law and School of Medicine. The School of Medicine and Health Sciences has major initiatives in rural and public health, and Aerospace is home to one of the first and largest unmanned aerial vehicle programs in the world.</w:t>
      </w:r>
    </w:p>
    <w:p w14:paraId="32148B58" w14:textId="77777777" w:rsidR="00B0607D" w:rsidRDefault="00B0607D" w:rsidP="00B0607D">
      <w:pPr>
        <w:autoSpaceDE w:val="0"/>
        <w:autoSpaceDN w:val="0"/>
        <w:adjustRightInd w:val="0"/>
        <w:rPr>
          <w:rFonts w:ascii="Arial" w:hAnsi="Arial" w:cs="Arial"/>
        </w:rPr>
      </w:pPr>
    </w:p>
    <w:p w14:paraId="722BEB05" w14:textId="490A7AC4" w:rsidR="00B0607D" w:rsidRPr="000563C5" w:rsidRDefault="00B0607D" w:rsidP="00B0607D">
      <w:pPr>
        <w:autoSpaceDE w:val="0"/>
        <w:autoSpaceDN w:val="0"/>
        <w:adjustRightInd w:val="0"/>
        <w:rPr>
          <w:rFonts w:ascii="Arial" w:hAnsi="Arial" w:cs="Arial"/>
        </w:rPr>
      </w:pPr>
      <w:r w:rsidRPr="000563C5">
        <w:rPr>
          <w:rFonts w:ascii="Arial" w:hAnsi="Arial" w:cs="Arial"/>
        </w:rPr>
        <w:t xml:space="preserve">UND </w:t>
      </w:r>
      <w:proofErr w:type="gramStart"/>
      <w:r w:rsidRPr="000563C5">
        <w:rPr>
          <w:rFonts w:ascii="Arial" w:hAnsi="Arial" w:cs="Arial"/>
        </w:rPr>
        <w:t>is located in</w:t>
      </w:r>
      <w:proofErr w:type="gramEnd"/>
      <w:r w:rsidRPr="000563C5">
        <w:rPr>
          <w:rFonts w:ascii="Arial" w:hAnsi="Arial" w:cs="Arial"/>
        </w:rPr>
        <w:t xml:space="preserve"> Grand Forks, North Dakota, a vibrant college town of over 57,000 people located on the border of North Dakota and Minnesota. Short commutes, a great public-school system, high quality medical facilities, low crime, ample parks and theaters, and a cost of living below that found in large American cities are </w:t>
      </w:r>
      <w:proofErr w:type="gramStart"/>
      <w:r w:rsidRPr="000563C5">
        <w:rPr>
          <w:rFonts w:ascii="Arial" w:hAnsi="Arial" w:cs="Arial"/>
        </w:rPr>
        <w:t>some of</w:t>
      </w:r>
      <w:proofErr w:type="gramEnd"/>
      <w:r w:rsidRPr="000563C5">
        <w:rPr>
          <w:rFonts w:ascii="Arial" w:hAnsi="Arial" w:cs="Arial"/>
        </w:rPr>
        <w:t xml:space="preserve"> Grand Forks’ advantages. Ranked as one of the top 5 Best Small College Towns, and America’s Best Hockey Town, Grand Forks offers stellar quality of life without the metropolitan hassles.</w:t>
      </w:r>
    </w:p>
    <w:bookmarkEnd w:id="0"/>
    <w:p w14:paraId="19E41AFA" w14:textId="77777777" w:rsidR="00B0607D" w:rsidRPr="000563C5" w:rsidRDefault="00B0607D" w:rsidP="00B0607D">
      <w:pPr>
        <w:autoSpaceDE w:val="0"/>
        <w:autoSpaceDN w:val="0"/>
        <w:adjustRightInd w:val="0"/>
        <w:rPr>
          <w:rFonts w:ascii="Arial" w:hAnsi="Arial" w:cs="Arial"/>
          <w:color w:val="7030A0"/>
        </w:rPr>
      </w:pPr>
    </w:p>
    <w:p w14:paraId="5EEB9B8C" w14:textId="77777777" w:rsidR="00B0607D" w:rsidRPr="000563C5" w:rsidRDefault="00B0607D" w:rsidP="00B0607D">
      <w:pPr>
        <w:rPr>
          <w:rFonts w:ascii="Arial" w:hAnsi="Arial" w:cs="Arial"/>
          <w:b/>
          <w:bCs/>
          <w:sz w:val="36"/>
          <w:szCs w:val="36"/>
          <w:u w:val="single"/>
        </w:rPr>
      </w:pPr>
    </w:p>
    <w:p w14:paraId="0FBB2294" w14:textId="77777777" w:rsidR="00B0607D" w:rsidRPr="000563C5" w:rsidRDefault="00B0607D" w:rsidP="00B0607D">
      <w:pPr>
        <w:rPr>
          <w:rFonts w:ascii="Arial" w:hAnsi="Arial" w:cs="Arial"/>
          <w:b/>
          <w:bCs/>
          <w:sz w:val="36"/>
          <w:szCs w:val="36"/>
          <w:u w:val="single"/>
        </w:rPr>
      </w:pPr>
    </w:p>
    <w:p w14:paraId="192A3DA4" w14:textId="77777777" w:rsidR="00B0607D" w:rsidRPr="000563C5" w:rsidRDefault="00B0607D" w:rsidP="00B0607D">
      <w:pPr>
        <w:rPr>
          <w:rFonts w:ascii="Arial" w:hAnsi="Arial" w:cs="Arial"/>
          <w:b/>
          <w:bCs/>
          <w:sz w:val="36"/>
          <w:szCs w:val="36"/>
          <w:u w:val="single"/>
        </w:rPr>
      </w:pPr>
    </w:p>
    <w:p w14:paraId="048B8710" w14:textId="77777777" w:rsidR="00B0607D" w:rsidRPr="000563C5" w:rsidRDefault="00B0607D" w:rsidP="00B0607D">
      <w:pPr>
        <w:rPr>
          <w:rFonts w:ascii="Arial" w:hAnsi="Arial" w:cs="Arial"/>
          <w:b/>
          <w:bCs/>
          <w:sz w:val="36"/>
          <w:szCs w:val="36"/>
          <w:u w:val="single"/>
        </w:rPr>
      </w:pPr>
    </w:p>
    <w:p w14:paraId="77C9130D" w14:textId="77777777" w:rsidR="00B0607D" w:rsidRDefault="00B0607D" w:rsidP="00B0607D">
      <w:pPr>
        <w:rPr>
          <w:rFonts w:ascii="Arial" w:hAnsi="Arial" w:cs="Arial"/>
          <w:b/>
          <w:bCs/>
          <w:sz w:val="36"/>
          <w:szCs w:val="36"/>
          <w:u w:val="single"/>
        </w:rPr>
      </w:pPr>
    </w:p>
    <w:p w14:paraId="7FEB7F12" w14:textId="77777777" w:rsidR="00B0607D" w:rsidRDefault="00B0607D" w:rsidP="00B0607D">
      <w:pPr>
        <w:rPr>
          <w:rFonts w:ascii="Arial" w:hAnsi="Arial" w:cs="Arial"/>
          <w:b/>
          <w:bCs/>
          <w:sz w:val="36"/>
          <w:szCs w:val="36"/>
          <w:u w:val="single"/>
        </w:rPr>
      </w:pPr>
    </w:p>
    <w:p w14:paraId="4146AE00" w14:textId="77777777" w:rsidR="00B0607D" w:rsidRDefault="00B0607D" w:rsidP="00B0607D">
      <w:pPr>
        <w:rPr>
          <w:rFonts w:ascii="Arial" w:hAnsi="Arial" w:cs="Arial"/>
          <w:b/>
          <w:bCs/>
          <w:sz w:val="36"/>
          <w:szCs w:val="36"/>
          <w:u w:val="single"/>
        </w:rPr>
      </w:pPr>
    </w:p>
    <w:p w14:paraId="18DCF2F4" w14:textId="77777777" w:rsidR="00B0607D" w:rsidRPr="000563C5" w:rsidRDefault="00B0607D" w:rsidP="00B0607D">
      <w:pPr>
        <w:rPr>
          <w:rFonts w:ascii="Arial" w:hAnsi="Arial" w:cs="Arial"/>
          <w:b/>
          <w:bCs/>
          <w:sz w:val="36"/>
          <w:szCs w:val="36"/>
          <w:u w:val="single"/>
        </w:rPr>
      </w:pPr>
    </w:p>
    <w:p w14:paraId="77ECDA4C" w14:textId="77777777" w:rsidR="00B0607D" w:rsidRPr="000563C5" w:rsidRDefault="00B0607D" w:rsidP="00B0607D">
      <w:pPr>
        <w:rPr>
          <w:rFonts w:ascii="Arial" w:hAnsi="Arial" w:cs="Arial"/>
          <w:b/>
          <w:bCs/>
          <w:sz w:val="36"/>
          <w:szCs w:val="36"/>
          <w:u w:val="single"/>
        </w:rPr>
      </w:pPr>
    </w:p>
    <w:p w14:paraId="547F8A1F" w14:textId="77777777" w:rsidR="00B0607D" w:rsidRPr="000563C5" w:rsidRDefault="00B0607D" w:rsidP="00B0607D">
      <w:pPr>
        <w:rPr>
          <w:rFonts w:ascii="Arial" w:hAnsi="Arial" w:cs="Arial"/>
          <w:b/>
          <w:bCs/>
          <w:sz w:val="36"/>
          <w:szCs w:val="36"/>
        </w:rPr>
      </w:pPr>
      <w:r w:rsidRPr="000563C5">
        <w:rPr>
          <w:rFonts w:ascii="Arial" w:hAnsi="Arial" w:cs="Arial"/>
          <w:b/>
          <w:bCs/>
          <w:sz w:val="36"/>
          <w:szCs w:val="36"/>
          <w:u w:val="single"/>
        </w:rPr>
        <w:lastRenderedPageBreak/>
        <w:t xml:space="preserve">DUTIES AND </w:t>
      </w:r>
      <w:proofErr w:type="gramStart"/>
      <w:r w:rsidRPr="000563C5">
        <w:rPr>
          <w:rFonts w:ascii="Arial" w:hAnsi="Arial" w:cs="Arial"/>
          <w:b/>
          <w:bCs/>
          <w:sz w:val="36"/>
          <w:szCs w:val="36"/>
          <w:u w:val="single"/>
        </w:rPr>
        <w:t>RESPONSIBILITIES:</w:t>
      </w:r>
      <w:proofErr w:type="gramEnd"/>
    </w:p>
    <w:p w14:paraId="3BE2B27C" w14:textId="77777777" w:rsidR="00B0607D" w:rsidRPr="000563C5" w:rsidRDefault="00B0607D" w:rsidP="00B0607D">
      <w:pPr>
        <w:spacing w:before="100" w:beforeAutospacing="1" w:after="100" w:afterAutospacing="1"/>
        <w:rPr>
          <w:rFonts w:ascii="Arial" w:eastAsia="Times New Roman" w:hAnsi="Arial" w:cs="Arial"/>
        </w:rPr>
      </w:pPr>
      <w:r w:rsidRPr="000563C5">
        <w:rPr>
          <w:rFonts w:ascii="Arial" w:eastAsia="Times New Roman" w:hAnsi="Arial" w:cs="Arial"/>
        </w:rPr>
        <w:t xml:space="preserve">The successful applicant will receive a contract with an approximate distribution of </w:t>
      </w:r>
      <w:r w:rsidRPr="000563C5">
        <w:rPr>
          <w:rFonts w:ascii="Arial" w:eastAsia="Times New Roman" w:hAnsi="Arial" w:cs="Arial"/>
          <w:color w:val="7030A0"/>
        </w:rPr>
        <w:t>##</w:t>
      </w:r>
      <w:r w:rsidRPr="000563C5">
        <w:rPr>
          <w:rFonts w:ascii="Arial" w:eastAsia="Times New Roman" w:hAnsi="Arial" w:cs="Arial"/>
        </w:rPr>
        <w:t xml:space="preserve">% teaching, </w:t>
      </w:r>
      <w:r w:rsidRPr="000563C5">
        <w:rPr>
          <w:rFonts w:ascii="Arial" w:eastAsia="Times New Roman" w:hAnsi="Arial" w:cs="Arial"/>
          <w:color w:val="7030A0"/>
        </w:rPr>
        <w:t>##</w:t>
      </w:r>
      <w:r w:rsidRPr="000563C5">
        <w:rPr>
          <w:rFonts w:ascii="Arial" w:eastAsia="Times New Roman" w:hAnsi="Arial" w:cs="Arial"/>
        </w:rPr>
        <w:t xml:space="preserve">% research, and </w:t>
      </w:r>
      <w:r w:rsidRPr="000563C5">
        <w:rPr>
          <w:rFonts w:ascii="Arial" w:eastAsia="Times New Roman" w:hAnsi="Arial" w:cs="Arial"/>
          <w:color w:val="7030A0"/>
        </w:rPr>
        <w:t>##</w:t>
      </w:r>
      <w:r w:rsidRPr="000563C5">
        <w:rPr>
          <w:rFonts w:ascii="Arial" w:eastAsia="Times New Roman" w:hAnsi="Arial" w:cs="Arial"/>
        </w:rPr>
        <w:t xml:space="preserve">% service effort. UND and the </w:t>
      </w:r>
      <w:r w:rsidRPr="000563C5">
        <w:rPr>
          <w:rFonts w:ascii="Arial" w:eastAsia="Times New Roman" w:hAnsi="Arial" w:cs="Arial"/>
          <w:color w:val="7030A0"/>
        </w:rPr>
        <w:t xml:space="preserve">College/School/Program </w:t>
      </w:r>
      <w:r w:rsidRPr="000563C5">
        <w:rPr>
          <w:rFonts w:ascii="Arial" w:eastAsia="Times New Roman" w:hAnsi="Arial" w:cs="Arial"/>
        </w:rPr>
        <w:t xml:space="preserve">of </w:t>
      </w:r>
      <w:r w:rsidRPr="000563C5">
        <w:rPr>
          <w:rFonts w:ascii="Arial" w:eastAsia="Times New Roman" w:hAnsi="Arial" w:cs="Arial"/>
          <w:color w:val="7030A0"/>
        </w:rPr>
        <w:t>Name</w:t>
      </w:r>
      <w:r w:rsidRPr="000563C5">
        <w:rPr>
          <w:rFonts w:ascii="Arial" w:eastAsia="Times New Roman" w:hAnsi="Arial" w:cs="Arial"/>
        </w:rPr>
        <w:t xml:space="preserve"> value diverse perspectives and seek applicants to help students succeed. The successful candidate will demonstrate outstanding promise for establishing a sustainable research program that will attract external funds and be aligned with the </w:t>
      </w:r>
      <w:hyperlink r:id="rId7" w:history="1">
        <w:r w:rsidRPr="000563C5">
          <w:rPr>
            <w:rStyle w:val="Hyperlink"/>
            <w:rFonts w:ascii="Arial" w:hAnsi="Arial" w:cs="Arial"/>
          </w:rPr>
          <w:t>UND LEADS</w:t>
        </w:r>
      </w:hyperlink>
      <w:r w:rsidRPr="000563C5">
        <w:rPr>
          <w:rFonts w:ascii="Arial" w:eastAsia="Times New Roman" w:hAnsi="Arial" w:cs="Arial"/>
        </w:rPr>
        <w:t xml:space="preserve"> Strategic Plan. The University of North Dakota is supportive of dual-career assistance both within the University and the local community. Please contact UND’s Recruiting Manager, Hannah Whalen (</w:t>
      </w:r>
      <w:hyperlink r:id="rId8" w:history="1">
        <w:r w:rsidRPr="000563C5">
          <w:rPr>
            <w:rStyle w:val="Hyperlink"/>
            <w:rFonts w:ascii="Arial" w:eastAsia="Times New Roman" w:hAnsi="Arial" w:cs="Arial"/>
          </w:rPr>
          <w:t>Hannah.Whalen@UND.edu</w:t>
        </w:r>
      </w:hyperlink>
      <w:r w:rsidRPr="000563C5">
        <w:rPr>
          <w:rFonts w:ascii="Arial" w:eastAsia="Times New Roman" w:hAnsi="Arial" w:cs="Arial"/>
        </w:rPr>
        <w:t>), to explore dual-career opportunities.</w:t>
      </w:r>
    </w:p>
    <w:p w14:paraId="02E6161E" w14:textId="77777777" w:rsidR="00B0607D" w:rsidRPr="000563C5" w:rsidRDefault="00B0607D" w:rsidP="00B0607D">
      <w:pPr>
        <w:pStyle w:val="ListParagraph"/>
        <w:numPr>
          <w:ilvl w:val="0"/>
          <w:numId w:val="12"/>
        </w:numPr>
        <w:spacing w:before="100" w:beforeAutospacing="1" w:after="100" w:afterAutospacing="1"/>
        <w:contextualSpacing/>
        <w:rPr>
          <w:rFonts w:ascii="Arial" w:hAnsi="Arial" w:cs="Arial"/>
          <w:sz w:val="24"/>
          <w:szCs w:val="24"/>
        </w:rPr>
      </w:pPr>
      <w:r w:rsidRPr="000563C5">
        <w:rPr>
          <w:rFonts w:ascii="Arial" w:hAnsi="Arial" w:cs="Arial"/>
          <w:sz w:val="24"/>
          <w:szCs w:val="24"/>
        </w:rPr>
        <w:t xml:space="preserve">Teach undergraduate courses in </w:t>
      </w:r>
      <w:r w:rsidRPr="000563C5">
        <w:rPr>
          <w:rFonts w:ascii="Arial" w:hAnsi="Arial" w:cs="Arial"/>
          <w:color w:val="7030A0"/>
          <w:sz w:val="24"/>
          <w:szCs w:val="24"/>
        </w:rPr>
        <w:t>Area</w:t>
      </w:r>
      <w:r w:rsidRPr="000563C5">
        <w:rPr>
          <w:rFonts w:ascii="Arial" w:hAnsi="Arial" w:cs="Arial"/>
          <w:sz w:val="24"/>
          <w:szCs w:val="24"/>
        </w:rPr>
        <w:t xml:space="preserve">, including </w:t>
      </w:r>
      <w:r w:rsidRPr="000563C5">
        <w:rPr>
          <w:rFonts w:ascii="Arial" w:hAnsi="Arial" w:cs="Arial"/>
          <w:color w:val="7030A0"/>
          <w:sz w:val="24"/>
          <w:szCs w:val="24"/>
        </w:rPr>
        <w:t xml:space="preserve">on-campus (in-person)/online </w:t>
      </w:r>
      <w:r w:rsidRPr="000563C5">
        <w:rPr>
          <w:rFonts w:ascii="Arial" w:hAnsi="Arial" w:cs="Arial"/>
          <w:sz w:val="24"/>
          <w:szCs w:val="24"/>
        </w:rPr>
        <w:t>courses and both term-based and self-paced asynchronous online courses</w:t>
      </w:r>
    </w:p>
    <w:p w14:paraId="4FEB32EC" w14:textId="77777777" w:rsidR="00B0607D" w:rsidRPr="000563C5" w:rsidRDefault="00B0607D" w:rsidP="00B0607D">
      <w:pPr>
        <w:pStyle w:val="ListParagraph"/>
        <w:numPr>
          <w:ilvl w:val="0"/>
          <w:numId w:val="12"/>
        </w:numPr>
        <w:spacing w:before="100" w:beforeAutospacing="1" w:after="100" w:afterAutospacing="1"/>
        <w:contextualSpacing/>
        <w:rPr>
          <w:rFonts w:ascii="Arial" w:hAnsi="Arial" w:cs="Arial"/>
          <w:sz w:val="24"/>
          <w:szCs w:val="24"/>
        </w:rPr>
      </w:pPr>
      <w:r w:rsidRPr="000563C5">
        <w:rPr>
          <w:rFonts w:ascii="Arial" w:hAnsi="Arial" w:cs="Arial"/>
          <w:sz w:val="24"/>
          <w:szCs w:val="24"/>
        </w:rPr>
        <w:t>Advise and mentor undergraduate students</w:t>
      </w:r>
    </w:p>
    <w:p w14:paraId="0D0D6028" w14:textId="77777777" w:rsidR="00B0607D" w:rsidRPr="000563C5" w:rsidRDefault="00B0607D" w:rsidP="00B0607D">
      <w:pPr>
        <w:pStyle w:val="ListParagraph"/>
        <w:numPr>
          <w:ilvl w:val="0"/>
          <w:numId w:val="12"/>
        </w:numPr>
        <w:spacing w:before="100" w:beforeAutospacing="1" w:after="100" w:afterAutospacing="1"/>
        <w:contextualSpacing/>
        <w:rPr>
          <w:rFonts w:ascii="Arial" w:hAnsi="Arial" w:cs="Arial"/>
          <w:sz w:val="24"/>
          <w:szCs w:val="24"/>
        </w:rPr>
      </w:pPr>
      <w:r w:rsidRPr="000563C5">
        <w:rPr>
          <w:rFonts w:ascii="Arial" w:hAnsi="Arial" w:cs="Arial"/>
          <w:sz w:val="24"/>
          <w:szCs w:val="24"/>
        </w:rPr>
        <w:t xml:space="preserve">Work collaboratively with other </w:t>
      </w:r>
      <w:r w:rsidRPr="000563C5">
        <w:rPr>
          <w:rFonts w:ascii="Arial" w:hAnsi="Arial" w:cs="Arial"/>
          <w:color w:val="7030A0"/>
          <w:sz w:val="24"/>
          <w:szCs w:val="24"/>
        </w:rPr>
        <w:t>Department Name</w:t>
      </w:r>
      <w:r w:rsidRPr="000563C5">
        <w:rPr>
          <w:rFonts w:ascii="Arial" w:hAnsi="Arial" w:cs="Arial"/>
          <w:sz w:val="24"/>
          <w:szCs w:val="24"/>
        </w:rPr>
        <w:t xml:space="preserve"> Department faculty to achieve consistent and high-quality learning environments</w:t>
      </w:r>
    </w:p>
    <w:p w14:paraId="552E8F89" w14:textId="77777777" w:rsidR="00B0607D" w:rsidRPr="000563C5" w:rsidRDefault="00B0607D" w:rsidP="00B0607D">
      <w:pPr>
        <w:pStyle w:val="ListParagraph"/>
        <w:numPr>
          <w:ilvl w:val="0"/>
          <w:numId w:val="12"/>
        </w:numPr>
        <w:spacing w:before="100" w:beforeAutospacing="1" w:after="100" w:afterAutospacing="1"/>
        <w:contextualSpacing/>
        <w:rPr>
          <w:rFonts w:ascii="Arial" w:hAnsi="Arial" w:cs="Arial"/>
          <w:sz w:val="24"/>
          <w:szCs w:val="24"/>
        </w:rPr>
      </w:pPr>
      <w:r w:rsidRPr="000563C5">
        <w:rPr>
          <w:rFonts w:ascii="Arial" w:hAnsi="Arial" w:cs="Arial"/>
          <w:sz w:val="24"/>
          <w:szCs w:val="24"/>
        </w:rPr>
        <w:t>Advise and mentor graduate students; direct graduate theses and independent study projects</w:t>
      </w:r>
    </w:p>
    <w:p w14:paraId="76454CAA" w14:textId="77777777" w:rsidR="00B0607D" w:rsidRPr="000563C5" w:rsidRDefault="00B0607D" w:rsidP="00B0607D">
      <w:pPr>
        <w:pStyle w:val="ListParagraph"/>
        <w:numPr>
          <w:ilvl w:val="0"/>
          <w:numId w:val="12"/>
        </w:numPr>
        <w:spacing w:before="100" w:beforeAutospacing="1" w:after="100" w:afterAutospacing="1"/>
        <w:contextualSpacing/>
        <w:rPr>
          <w:rFonts w:ascii="Arial" w:hAnsi="Arial" w:cs="Arial"/>
          <w:sz w:val="24"/>
          <w:szCs w:val="24"/>
        </w:rPr>
      </w:pPr>
      <w:r w:rsidRPr="000563C5">
        <w:rPr>
          <w:rFonts w:ascii="Arial" w:hAnsi="Arial" w:cs="Arial"/>
          <w:sz w:val="24"/>
          <w:szCs w:val="24"/>
        </w:rPr>
        <w:t xml:space="preserve">Establish a solid and productive research program with emphasis on an area of </w:t>
      </w:r>
      <w:r w:rsidRPr="000563C5">
        <w:rPr>
          <w:rFonts w:ascii="Arial" w:hAnsi="Arial" w:cs="Arial"/>
          <w:color w:val="7030A0"/>
          <w:sz w:val="24"/>
          <w:szCs w:val="24"/>
        </w:rPr>
        <w:t>Area</w:t>
      </w:r>
      <w:r w:rsidRPr="000563C5">
        <w:rPr>
          <w:rFonts w:ascii="Arial" w:hAnsi="Arial" w:cs="Arial"/>
          <w:sz w:val="24"/>
          <w:szCs w:val="24"/>
        </w:rPr>
        <w:t xml:space="preserve">, including seeking extramural funding to support individual and collaborative projects. Serve as a catalyst for attracting and supporting graduate students in the </w:t>
      </w:r>
      <w:r w:rsidRPr="000563C5">
        <w:rPr>
          <w:rFonts w:ascii="Arial" w:hAnsi="Arial" w:cs="Arial"/>
          <w:color w:val="7030A0"/>
          <w:sz w:val="24"/>
          <w:szCs w:val="24"/>
        </w:rPr>
        <w:t>Degree Initials</w:t>
      </w:r>
      <w:r w:rsidRPr="000563C5">
        <w:rPr>
          <w:rFonts w:ascii="Arial" w:hAnsi="Arial" w:cs="Arial"/>
          <w:sz w:val="24"/>
          <w:szCs w:val="24"/>
        </w:rPr>
        <w:t xml:space="preserve"> in </w:t>
      </w:r>
      <w:r w:rsidRPr="000563C5">
        <w:rPr>
          <w:rFonts w:ascii="Arial" w:hAnsi="Arial" w:cs="Arial"/>
          <w:color w:val="7030A0"/>
          <w:sz w:val="24"/>
          <w:szCs w:val="24"/>
        </w:rPr>
        <w:t>Department Name</w:t>
      </w:r>
      <w:r w:rsidRPr="000563C5">
        <w:rPr>
          <w:rFonts w:ascii="Arial" w:hAnsi="Arial" w:cs="Arial"/>
          <w:sz w:val="24"/>
          <w:szCs w:val="24"/>
        </w:rPr>
        <w:t xml:space="preserve"> Program</w:t>
      </w:r>
    </w:p>
    <w:p w14:paraId="5B9B040D" w14:textId="77777777" w:rsidR="00B0607D" w:rsidRPr="00B0607D" w:rsidRDefault="00B0607D" w:rsidP="00B0607D">
      <w:pPr>
        <w:rPr>
          <w:rFonts w:ascii="Arial" w:hAnsi="Arial" w:cs="Arial"/>
          <w:color w:val="C00000"/>
          <w:u w:val="single"/>
        </w:rPr>
      </w:pPr>
    </w:p>
    <w:p w14:paraId="64F74EF2" w14:textId="77777777" w:rsidR="00B0607D" w:rsidRPr="000563C5" w:rsidRDefault="00B0607D" w:rsidP="00B0607D">
      <w:pPr>
        <w:rPr>
          <w:rFonts w:ascii="Arial" w:hAnsi="Arial" w:cs="Arial"/>
          <w:b/>
          <w:bCs/>
          <w:sz w:val="36"/>
          <w:szCs w:val="36"/>
        </w:rPr>
      </w:pPr>
      <w:r w:rsidRPr="000563C5">
        <w:rPr>
          <w:rFonts w:ascii="Arial" w:hAnsi="Arial" w:cs="Arial"/>
          <w:b/>
          <w:bCs/>
          <w:sz w:val="36"/>
          <w:szCs w:val="36"/>
          <w:u w:val="single"/>
        </w:rPr>
        <w:t>REQUIRED COMPETENCIES:</w:t>
      </w:r>
    </w:p>
    <w:p w14:paraId="7E9C8D26"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r w:rsidRPr="000563C5">
        <w:rPr>
          <w:rFonts w:ascii="Arial" w:eastAsia="Times New Roman" w:hAnsi="Arial" w:cs="Arial"/>
        </w:rPr>
        <w:t>Excellent written and verbal communication skills</w:t>
      </w:r>
    </w:p>
    <w:p w14:paraId="56DFF8F1"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r w:rsidRPr="000563C5">
        <w:rPr>
          <w:rFonts w:ascii="Arial" w:eastAsia="Times New Roman" w:hAnsi="Arial" w:cs="Arial"/>
        </w:rPr>
        <w:t>The ability to teach, inspire, and mentor students</w:t>
      </w:r>
    </w:p>
    <w:p w14:paraId="695E256B"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r w:rsidRPr="000563C5">
        <w:rPr>
          <w:rFonts w:ascii="Arial" w:eastAsia="Times New Roman" w:hAnsi="Arial" w:cs="Arial"/>
        </w:rPr>
        <w:t xml:space="preserve">Effective </w:t>
      </w:r>
      <w:proofErr w:type="gramStart"/>
      <w:r w:rsidRPr="000563C5">
        <w:rPr>
          <w:rFonts w:ascii="Arial" w:eastAsia="Times New Roman" w:hAnsi="Arial" w:cs="Arial"/>
        </w:rPr>
        <w:t>interpersonal skills</w:t>
      </w:r>
      <w:proofErr w:type="gramEnd"/>
      <w:r w:rsidRPr="000563C5">
        <w:rPr>
          <w:rFonts w:ascii="Arial" w:eastAsia="Times New Roman" w:hAnsi="Arial" w:cs="Arial"/>
        </w:rPr>
        <w:t>, including the ability to collaborate effectively with faculty, staff, and students</w:t>
      </w:r>
    </w:p>
    <w:p w14:paraId="5BCE5AFA" w14:textId="77777777" w:rsidR="00B0607D" w:rsidRPr="000563C5" w:rsidRDefault="00B0607D" w:rsidP="00B0607D">
      <w:pPr>
        <w:numPr>
          <w:ilvl w:val="0"/>
          <w:numId w:val="8"/>
        </w:numPr>
        <w:spacing w:before="100" w:beforeAutospacing="1" w:after="100" w:afterAutospacing="1"/>
        <w:rPr>
          <w:rFonts w:ascii="Arial" w:eastAsia="Times New Roman" w:hAnsi="Arial" w:cs="Arial"/>
        </w:rPr>
      </w:pPr>
      <w:r w:rsidRPr="000563C5">
        <w:rPr>
          <w:rFonts w:ascii="Arial" w:eastAsia="Times New Roman" w:hAnsi="Arial" w:cs="Arial"/>
        </w:rPr>
        <w:t>Competent in using technology and ability to adopt new tools for both on-campus and online course delivery.</w:t>
      </w:r>
    </w:p>
    <w:p w14:paraId="3E4D469D" w14:textId="77777777" w:rsidR="00B0607D" w:rsidRDefault="00B0607D" w:rsidP="00B0607D">
      <w:pPr>
        <w:rPr>
          <w:rFonts w:ascii="Arial" w:hAnsi="Arial" w:cs="Arial"/>
          <w:b/>
          <w:bCs/>
          <w:sz w:val="36"/>
          <w:szCs w:val="36"/>
          <w:u w:val="single"/>
        </w:rPr>
      </w:pPr>
    </w:p>
    <w:p w14:paraId="0F9D51F0" w14:textId="77777777" w:rsidR="00B0607D" w:rsidRDefault="00B0607D" w:rsidP="00B0607D">
      <w:pPr>
        <w:rPr>
          <w:rFonts w:ascii="Arial" w:hAnsi="Arial" w:cs="Arial"/>
          <w:b/>
          <w:bCs/>
          <w:sz w:val="36"/>
          <w:szCs w:val="36"/>
          <w:u w:val="single"/>
        </w:rPr>
      </w:pPr>
    </w:p>
    <w:p w14:paraId="0BD78121" w14:textId="77777777" w:rsidR="00B0607D" w:rsidRDefault="00B0607D" w:rsidP="00B0607D">
      <w:pPr>
        <w:rPr>
          <w:rFonts w:ascii="Arial" w:hAnsi="Arial" w:cs="Arial"/>
          <w:b/>
          <w:bCs/>
          <w:sz w:val="36"/>
          <w:szCs w:val="36"/>
          <w:u w:val="single"/>
        </w:rPr>
      </w:pPr>
    </w:p>
    <w:p w14:paraId="37D25A3C" w14:textId="77777777" w:rsidR="00B0607D" w:rsidRDefault="00B0607D" w:rsidP="00B0607D">
      <w:pPr>
        <w:rPr>
          <w:rFonts w:ascii="Arial" w:hAnsi="Arial" w:cs="Arial"/>
          <w:b/>
          <w:bCs/>
          <w:sz w:val="36"/>
          <w:szCs w:val="36"/>
          <w:u w:val="single"/>
        </w:rPr>
      </w:pPr>
    </w:p>
    <w:p w14:paraId="75D86C8C" w14:textId="77777777" w:rsidR="00B0607D" w:rsidRDefault="00B0607D" w:rsidP="00B0607D">
      <w:pPr>
        <w:rPr>
          <w:rFonts w:ascii="Arial" w:hAnsi="Arial" w:cs="Arial"/>
          <w:b/>
          <w:bCs/>
          <w:sz w:val="36"/>
          <w:szCs w:val="36"/>
          <w:u w:val="single"/>
        </w:rPr>
      </w:pPr>
    </w:p>
    <w:p w14:paraId="65634659" w14:textId="77777777" w:rsidR="00B0607D" w:rsidRDefault="00B0607D" w:rsidP="00B0607D">
      <w:pPr>
        <w:rPr>
          <w:rFonts w:ascii="Arial" w:hAnsi="Arial" w:cs="Arial"/>
          <w:b/>
          <w:bCs/>
          <w:sz w:val="36"/>
          <w:szCs w:val="36"/>
          <w:u w:val="single"/>
        </w:rPr>
      </w:pPr>
    </w:p>
    <w:p w14:paraId="6B4C766B" w14:textId="0AC93E2F" w:rsidR="00B0607D" w:rsidRPr="000563C5" w:rsidRDefault="00B0607D" w:rsidP="00B0607D">
      <w:pPr>
        <w:rPr>
          <w:rFonts w:ascii="Arial" w:hAnsi="Arial" w:cs="Arial"/>
          <w:b/>
          <w:bCs/>
          <w:sz w:val="36"/>
          <w:szCs w:val="36"/>
        </w:rPr>
      </w:pPr>
      <w:r w:rsidRPr="000563C5">
        <w:rPr>
          <w:rFonts w:ascii="Arial" w:hAnsi="Arial" w:cs="Arial"/>
          <w:b/>
          <w:bCs/>
          <w:sz w:val="36"/>
          <w:szCs w:val="36"/>
          <w:u w:val="single"/>
        </w:rPr>
        <w:lastRenderedPageBreak/>
        <w:t xml:space="preserve">PREFERRED QUALIFICATIONS </w:t>
      </w:r>
      <w:r w:rsidRPr="00B0607D">
        <w:rPr>
          <w:rFonts w:ascii="Arial" w:hAnsi="Arial" w:cs="Arial"/>
          <w:b/>
          <w:bCs/>
          <w:sz w:val="28"/>
          <w:szCs w:val="28"/>
          <w:u w:val="single"/>
        </w:rPr>
        <w:t xml:space="preserve">(must be tangible and able to </w:t>
      </w:r>
      <w:proofErr w:type="gramStart"/>
      <w:r w:rsidRPr="00B0607D">
        <w:rPr>
          <w:rFonts w:ascii="Arial" w:hAnsi="Arial" w:cs="Arial"/>
          <w:b/>
          <w:bCs/>
          <w:sz w:val="28"/>
          <w:szCs w:val="28"/>
          <w:u w:val="single"/>
        </w:rPr>
        <w:t>be screened</w:t>
      </w:r>
      <w:proofErr w:type="gramEnd"/>
      <w:r w:rsidRPr="00B0607D">
        <w:rPr>
          <w:rFonts w:ascii="Arial" w:hAnsi="Arial" w:cs="Arial"/>
          <w:b/>
          <w:bCs/>
          <w:sz w:val="28"/>
          <w:szCs w:val="28"/>
          <w:u w:val="single"/>
        </w:rPr>
        <w:t xml:space="preserve"> from written materials):</w:t>
      </w:r>
    </w:p>
    <w:p w14:paraId="6F67E413"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Teaching experience at the undergraduate level</w:t>
      </w:r>
    </w:p>
    <w:p w14:paraId="7FA59AD2"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Experience mentoring students</w:t>
      </w:r>
    </w:p>
    <w:p w14:paraId="0F31561D" w14:textId="77777777" w:rsidR="00B0607D" w:rsidRPr="000563C5" w:rsidRDefault="00B0607D" w:rsidP="00B0607D">
      <w:pPr>
        <w:numPr>
          <w:ilvl w:val="0"/>
          <w:numId w:val="10"/>
        </w:numPr>
        <w:spacing w:before="100" w:beforeAutospacing="1" w:after="100" w:afterAutospacing="1"/>
        <w:rPr>
          <w:rFonts w:ascii="Arial" w:hAnsi="Arial" w:cs="Arial"/>
        </w:rPr>
      </w:pPr>
      <w:r w:rsidRPr="000563C5">
        <w:rPr>
          <w:rFonts w:ascii="Arial" w:eastAsia="Times New Roman" w:hAnsi="Arial" w:cs="Arial"/>
        </w:rPr>
        <w:t>Experience with teaching and course development for an online environment, especially using asynchronous delivery methods</w:t>
      </w:r>
    </w:p>
    <w:p w14:paraId="72C158B2"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Teaching experience at the undergraduate and graduate levels</w:t>
      </w:r>
    </w:p>
    <w:p w14:paraId="7E748D69"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Record of peer-reviewed publications in quality journals</w:t>
      </w:r>
    </w:p>
    <w:p w14:paraId="5861F2F3"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Record of involvement in seeking extramural funding</w:t>
      </w:r>
    </w:p>
    <w:p w14:paraId="40B22D38"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Experience working on multi-disciplinary research teams</w:t>
      </w:r>
    </w:p>
    <w:p w14:paraId="0E7D8820" w14:textId="77777777" w:rsidR="00B0607D" w:rsidRPr="000563C5" w:rsidRDefault="00B0607D" w:rsidP="00B0607D">
      <w:pPr>
        <w:numPr>
          <w:ilvl w:val="0"/>
          <w:numId w:val="10"/>
        </w:numPr>
        <w:spacing w:before="100" w:beforeAutospacing="1" w:after="100" w:afterAutospacing="1"/>
        <w:rPr>
          <w:rFonts w:ascii="Arial" w:eastAsia="Times New Roman" w:hAnsi="Arial" w:cs="Arial"/>
        </w:rPr>
      </w:pPr>
      <w:r w:rsidRPr="000563C5">
        <w:rPr>
          <w:rFonts w:ascii="Arial" w:eastAsia="Times New Roman" w:hAnsi="Arial" w:cs="Arial"/>
        </w:rPr>
        <w:t>Experience mentoring students and supervising student research projects/independent studies</w:t>
      </w:r>
    </w:p>
    <w:p w14:paraId="18ADAEA8" w14:textId="77777777" w:rsidR="00292930" w:rsidRPr="00B0607D" w:rsidRDefault="00292930" w:rsidP="00B0607D"/>
    <w:sectPr w:rsidR="00292930" w:rsidRPr="00B0607D" w:rsidSect="00A53F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B08A0" w14:textId="77777777" w:rsidR="00F27FC1" w:rsidRDefault="00F27FC1" w:rsidP="00A767E5">
      <w:r>
        <w:separator/>
      </w:r>
    </w:p>
  </w:endnote>
  <w:endnote w:type="continuationSeparator" w:id="0">
    <w:p w14:paraId="34E3CCBD" w14:textId="77777777" w:rsidR="00F27FC1" w:rsidRDefault="00F27FC1" w:rsidP="00A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58F8" w14:textId="77777777" w:rsidR="00A767E5" w:rsidRDefault="00A767E5" w:rsidP="006B27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B6825" w14:textId="77777777" w:rsidR="00A767E5" w:rsidRDefault="00A767E5" w:rsidP="00A76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2868" w14:textId="77777777" w:rsidR="00A767E5" w:rsidRDefault="00A767E5" w:rsidP="00A767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6C95" w14:textId="77777777" w:rsidR="007B65E7" w:rsidRDefault="007B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504C8" w14:textId="77777777" w:rsidR="00F27FC1" w:rsidRDefault="00F27FC1" w:rsidP="00A767E5">
      <w:r>
        <w:separator/>
      </w:r>
    </w:p>
  </w:footnote>
  <w:footnote w:type="continuationSeparator" w:id="0">
    <w:p w14:paraId="632643DB" w14:textId="77777777" w:rsidR="00F27FC1" w:rsidRDefault="00F27FC1" w:rsidP="00A7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329B" w14:textId="690DBEDF" w:rsidR="007B65E7" w:rsidRDefault="00CD5464">
    <w:pPr>
      <w:pStyle w:val="Header"/>
    </w:pPr>
    <w:r>
      <w:rPr>
        <w:noProof/>
      </w:rPr>
      <w:pict w14:anchorId="4F60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position-horizontal:center;mso-position-horizontal-relative:margin;mso-position-vertical:center;mso-position-vertical-relative:margin" o:allowincell="f">
          <v:imagedata r:id="rId1" o:title="WordTemplates-SinglePage-2017-17x22_DRAF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65AB" w14:textId="5C1324EB" w:rsidR="007B65E7" w:rsidRDefault="00CD5464">
    <w:pPr>
      <w:pStyle w:val="Header"/>
    </w:pPr>
    <w:r>
      <w:rPr>
        <w:noProof/>
      </w:rPr>
      <w:pict w14:anchorId="657C3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12pt;height:11in;z-index:-251658240;mso-position-horizontal:center;mso-position-horizontal-relative:margin;mso-position-vertical:center;mso-position-vertical-relative:margin" o:allowincell="f">
          <v:imagedata r:id="rId1" o:title="WordTemplates-SinglePage-2017-17x22_DRAFT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0D624" w14:textId="3D6090A4" w:rsidR="007B65E7" w:rsidRDefault="00CD5464">
    <w:pPr>
      <w:pStyle w:val="Header"/>
    </w:pPr>
    <w:r>
      <w:rPr>
        <w:noProof/>
      </w:rPr>
      <w:pict w14:anchorId="3C99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position-horizontal:center;mso-position-horizontal-relative:margin;mso-position-vertical:center;mso-position-vertical-relative:margin" o:allowincell="f">
          <v:imagedata r:id="rId1" o:title="WordTemplates-SinglePage-2017-17x22_DRAF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0714"/>
    <w:multiLevelType w:val="hybridMultilevel"/>
    <w:tmpl w:val="549C68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5279D"/>
    <w:multiLevelType w:val="hybridMultilevel"/>
    <w:tmpl w:val="D26C1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E1726"/>
    <w:multiLevelType w:val="multilevel"/>
    <w:tmpl w:val="70B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71FB4"/>
    <w:multiLevelType w:val="hybridMultilevel"/>
    <w:tmpl w:val="F50C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901607"/>
    <w:multiLevelType w:val="multilevel"/>
    <w:tmpl w:val="99D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13618"/>
    <w:multiLevelType w:val="multilevel"/>
    <w:tmpl w:val="E208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2363E"/>
    <w:multiLevelType w:val="multilevel"/>
    <w:tmpl w:val="64F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A3322"/>
    <w:multiLevelType w:val="hybridMultilevel"/>
    <w:tmpl w:val="9E3C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B46A8"/>
    <w:multiLevelType w:val="hybridMultilevel"/>
    <w:tmpl w:val="C80E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65A56"/>
    <w:multiLevelType w:val="hybridMultilevel"/>
    <w:tmpl w:val="DC146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D1078"/>
    <w:multiLevelType w:val="multilevel"/>
    <w:tmpl w:val="F23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647922">
    <w:abstractNumId w:val="3"/>
  </w:num>
  <w:num w:numId="2" w16cid:durableId="1092894860">
    <w:abstractNumId w:val="3"/>
  </w:num>
  <w:num w:numId="3" w16cid:durableId="191772888">
    <w:abstractNumId w:val="7"/>
  </w:num>
  <w:num w:numId="4" w16cid:durableId="2064255877">
    <w:abstractNumId w:val="0"/>
  </w:num>
  <w:num w:numId="5" w16cid:durableId="418645545">
    <w:abstractNumId w:val="1"/>
  </w:num>
  <w:num w:numId="6" w16cid:durableId="1539584634">
    <w:abstractNumId w:val="9"/>
  </w:num>
  <w:num w:numId="7" w16cid:durableId="1054625148">
    <w:abstractNumId w:val="2"/>
  </w:num>
  <w:num w:numId="8" w16cid:durableId="1950113959">
    <w:abstractNumId w:val="10"/>
  </w:num>
  <w:num w:numId="9" w16cid:durableId="2014256564">
    <w:abstractNumId w:val="6"/>
  </w:num>
  <w:num w:numId="10" w16cid:durableId="672413936">
    <w:abstractNumId w:val="5"/>
  </w:num>
  <w:num w:numId="11" w16cid:durableId="361366692">
    <w:abstractNumId w:val="4"/>
  </w:num>
  <w:num w:numId="12" w16cid:durableId="1883905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C2"/>
    <w:rsid w:val="00156B9F"/>
    <w:rsid w:val="001656A8"/>
    <w:rsid w:val="001A2256"/>
    <w:rsid w:val="00260CEC"/>
    <w:rsid w:val="00265619"/>
    <w:rsid w:val="00292930"/>
    <w:rsid w:val="00367B23"/>
    <w:rsid w:val="003F7567"/>
    <w:rsid w:val="004E1B67"/>
    <w:rsid w:val="004F376C"/>
    <w:rsid w:val="005A4C48"/>
    <w:rsid w:val="005D0A30"/>
    <w:rsid w:val="0061267C"/>
    <w:rsid w:val="0065156A"/>
    <w:rsid w:val="00665051"/>
    <w:rsid w:val="00673A72"/>
    <w:rsid w:val="006858C4"/>
    <w:rsid w:val="006D5C14"/>
    <w:rsid w:val="00791B13"/>
    <w:rsid w:val="007B65E7"/>
    <w:rsid w:val="00886FCF"/>
    <w:rsid w:val="009308A1"/>
    <w:rsid w:val="00930BF6"/>
    <w:rsid w:val="00962AEE"/>
    <w:rsid w:val="00967FF1"/>
    <w:rsid w:val="009F4242"/>
    <w:rsid w:val="009F6C7C"/>
    <w:rsid w:val="00A07C21"/>
    <w:rsid w:val="00A15DCF"/>
    <w:rsid w:val="00A46B29"/>
    <w:rsid w:val="00A53F99"/>
    <w:rsid w:val="00A767E5"/>
    <w:rsid w:val="00A959E2"/>
    <w:rsid w:val="00B0607D"/>
    <w:rsid w:val="00B744C1"/>
    <w:rsid w:val="00BA15ED"/>
    <w:rsid w:val="00BD00AF"/>
    <w:rsid w:val="00BE4845"/>
    <w:rsid w:val="00BE5025"/>
    <w:rsid w:val="00C73E2D"/>
    <w:rsid w:val="00CD5464"/>
    <w:rsid w:val="00CE2552"/>
    <w:rsid w:val="00D04CB1"/>
    <w:rsid w:val="00D32B0E"/>
    <w:rsid w:val="00DE7B6C"/>
    <w:rsid w:val="00E040F2"/>
    <w:rsid w:val="00EF67C6"/>
    <w:rsid w:val="00F27FC1"/>
    <w:rsid w:val="00FA11C2"/>
    <w:rsid w:val="00FA48B4"/>
    <w:rsid w:val="00FB6371"/>
    <w:rsid w:val="00FC283A"/>
    <w:rsid w:val="00FC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FB752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C2"/>
  </w:style>
  <w:style w:type="paragraph" w:styleId="Heading3">
    <w:name w:val="heading 3"/>
    <w:basedOn w:val="Normal"/>
    <w:link w:val="Heading3Char"/>
    <w:uiPriority w:val="9"/>
    <w:qFormat/>
    <w:rsid w:val="00B0607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7E5"/>
    <w:pPr>
      <w:tabs>
        <w:tab w:val="center" w:pos="4680"/>
        <w:tab w:val="right" w:pos="9360"/>
      </w:tabs>
    </w:pPr>
  </w:style>
  <w:style w:type="character" w:customStyle="1" w:styleId="FooterChar">
    <w:name w:val="Footer Char"/>
    <w:basedOn w:val="DefaultParagraphFont"/>
    <w:link w:val="Footer"/>
    <w:uiPriority w:val="99"/>
    <w:rsid w:val="00A767E5"/>
  </w:style>
  <w:style w:type="character" w:styleId="PageNumber">
    <w:name w:val="page number"/>
    <w:basedOn w:val="DefaultParagraphFont"/>
    <w:uiPriority w:val="99"/>
    <w:semiHidden/>
    <w:unhideWhenUsed/>
    <w:rsid w:val="00A767E5"/>
  </w:style>
  <w:style w:type="paragraph" w:styleId="Header">
    <w:name w:val="header"/>
    <w:basedOn w:val="Normal"/>
    <w:link w:val="HeaderChar"/>
    <w:uiPriority w:val="99"/>
    <w:unhideWhenUsed/>
    <w:rsid w:val="00A767E5"/>
    <w:pPr>
      <w:tabs>
        <w:tab w:val="center" w:pos="4680"/>
        <w:tab w:val="right" w:pos="9360"/>
      </w:tabs>
    </w:pPr>
  </w:style>
  <w:style w:type="character" w:customStyle="1" w:styleId="HeaderChar">
    <w:name w:val="Header Char"/>
    <w:basedOn w:val="DefaultParagraphFont"/>
    <w:link w:val="Header"/>
    <w:uiPriority w:val="99"/>
    <w:rsid w:val="00A767E5"/>
  </w:style>
  <w:style w:type="paragraph" w:styleId="ListParagraph">
    <w:name w:val="List Paragraph"/>
    <w:basedOn w:val="Normal"/>
    <w:uiPriority w:val="34"/>
    <w:qFormat/>
    <w:rsid w:val="00292930"/>
    <w:pPr>
      <w:ind w:left="720"/>
    </w:pPr>
    <w:rPr>
      <w:rFonts w:ascii="Calibri" w:eastAsia="Times New Roman" w:hAnsi="Calibri" w:cs="Times New Roman"/>
      <w:sz w:val="22"/>
      <w:szCs w:val="22"/>
    </w:rPr>
  </w:style>
  <w:style w:type="character" w:customStyle="1" w:styleId="Heading3Char">
    <w:name w:val="Heading 3 Char"/>
    <w:basedOn w:val="DefaultParagraphFont"/>
    <w:link w:val="Heading3"/>
    <w:uiPriority w:val="9"/>
    <w:rsid w:val="00B0607D"/>
    <w:rPr>
      <w:rFonts w:ascii="Times New Roman" w:eastAsia="Times New Roman" w:hAnsi="Times New Roman" w:cs="Times New Roman"/>
      <w:b/>
      <w:bCs/>
      <w:sz w:val="27"/>
      <w:szCs w:val="27"/>
    </w:rPr>
  </w:style>
  <w:style w:type="character" w:styleId="Strong">
    <w:name w:val="Strong"/>
    <w:basedOn w:val="DefaultParagraphFont"/>
    <w:uiPriority w:val="22"/>
    <w:qFormat/>
    <w:rsid w:val="00B0607D"/>
    <w:rPr>
      <w:b/>
      <w:bCs/>
    </w:rPr>
  </w:style>
  <w:style w:type="character" w:styleId="Hyperlink">
    <w:name w:val="Hyperlink"/>
    <w:basedOn w:val="DefaultParagraphFont"/>
    <w:uiPriority w:val="99"/>
    <w:unhideWhenUsed/>
    <w:rsid w:val="00B0607D"/>
    <w:rPr>
      <w:color w:val="0000FF"/>
      <w:u w:val="single"/>
    </w:rPr>
  </w:style>
  <w:style w:type="character" w:customStyle="1" w:styleId="normaltextrun">
    <w:name w:val="normaltextrun"/>
    <w:basedOn w:val="DefaultParagraphFont"/>
    <w:rsid w:val="00B0607D"/>
  </w:style>
  <w:style w:type="paragraph" w:customStyle="1" w:styleId="Default">
    <w:name w:val="Default"/>
    <w:rsid w:val="00B0607D"/>
    <w:pPr>
      <w:autoSpaceDE w:val="0"/>
      <w:autoSpaceDN w:val="0"/>
      <w:adjustRightInd w:val="0"/>
    </w:pPr>
    <w:rPr>
      <w:rFonts w:ascii="Oswald" w:hAnsi="Oswald" w:cs="Oswa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514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Whalen@UND.ed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nd.edu/about/strategic-plan/"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1" ma:contentTypeDescription="Create a new document." ma:contentTypeScope="" ma:versionID="c51eabcaba9b3108de5c8e8211632154">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85ea449055e13445187cab23a5af24d8"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Props1.xml><?xml version="1.0" encoding="utf-8"?>
<ds:datastoreItem xmlns:ds="http://schemas.openxmlformats.org/officeDocument/2006/customXml" ds:itemID="{08C2FE86-966F-4600-96C8-D9067BB9335C}"/>
</file>

<file path=customXml/itemProps2.xml><?xml version="1.0" encoding="utf-8"?>
<ds:datastoreItem xmlns:ds="http://schemas.openxmlformats.org/officeDocument/2006/customXml" ds:itemID="{5D39C4B5-8FC7-4EAD-9CE9-874C782B5934}"/>
</file>

<file path=customXml/itemProps3.xml><?xml version="1.0" encoding="utf-8"?>
<ds:datastoreItem xmlns:ds="http://schemas.openxmlformats.org/officeDocument/2006/customXml" ds:itemID="{C44EB3AF-AE95-4960-94BD-CBC7AB84BB2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Laura</dc:creator>
  <cp:keywords/>
  <dc:description/>
  <cp:lastModifiedBy>Vasek, Karyn</cp:lastModifiedBy>
  <cp:revision>4</cp:revision>
  <cp:lastPrinted>2017-10-19T15:26:00Z</cp:lastPrinted>
  <dcterms:created xsi:type="dcterms:W3CDTF">2024-05-31T14:38:00Z</dcterms:created>
  <dcterms:modified xsi:type="dcterms:W3CDTF">2024-05-31T14:38:00Z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0x01010003EC31BECEC22B40A9864CA99648DAA5</vt:lpwstr>
  </property>
</Properties>
</file>