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91D7E" w14:textId="67F39969" w:rsidR="00BC67F8" w:rsidRPr="00512D66" w:rsidRDefault="00116DDC" w:rsidP="00512D66">
      <w:pPr>
        <w:pStyle w:val="Heading1"/>
      </w:pPr>
      <w:r w:rsidRPr="00512D66">
        <w:t>Institutional Biosafety Committee Meeting Minutes</w:t>
      </w:r>
    </w:p>
    <w:p w14:paraId="641E34C6" w14:textId="77777777" w:rsidR="00512D66" w:rsidRDefault="00512D66" w:rsidP="00512D66">
      <w:pPr>
        <w:spacing w:line="276" w:lineRule="auto"/>
        <w:rPr>
          <w:rFonts w:cs="Arial"/>
          <w:szCs w:val="24"/>
        </w:rPr>
      </w:pPr>
    </w:p>
    <w:p w14:paraId="42106B51" w14:textId="75C7807D" w:rsidR="00116DDC" w:rsidRDefault="00644902" w:rsidP="00512D66">
      <w:pPr>
        <w:spacing w:line="276" w:lineRule="auto"/>
        <w:jc w:val="center"/>
        <w:rPr>
          <w:rFonts w:cs="Arial"/>
          <w:szCs w:val="24"/>
        </w:rPr>
      </w:pPr>
      <w:r w:rsidRPr="00512D66">
        <w:rPr>
          <w:rFonts w:cs="Arial"/>
          <w:szCs w:val="24"/>
        </w:rPr>
        <w:t xml:space="preserve">Wednesday, </w:t>
      </w:r>
      <w:r w:rsidR="00EC68D5">
        <w:t>August 6, 2025</w:t>
      </w:r>
      <w:r w:rsidRPr="00512D66">
        <w:rPr>
          <w:rFonts w:cs="Arial"/>
          <w:szCs w:val="24"/>
        </w:rPr>
        <w:t>, 2:00 p.m. via Zoom video conference</w:t>
      </w:r>
    </w:p>
    <w:p w14:paraId="425BE63A" w14:textId="77777777" w:rsidR="00691103" w:rsidRPr="00512D66" w:rsidRDefault="00691103" w:rsidP="00512D66">
      <w:pPr>
        <w:spacing w:line="276" w:lineRule="auto"/>
        <w:jc w:val="center"/>
        <w:rPr>
          <w:rFonts w:cs="Arial"/>
          <w:szCs w:val="24"/>
        </w:rPr>
      </w:pPr>
    </w:p>
    <w:p w14:paraId="14CC82F1" w14:textId="50FACAB2" w:rsidR="006412F5" w:rsidRPr="00512D66" w:rsidRDefault="00116DDC" w:rsidP="00691103">
      <w:pPr>
        <w:pStyle w:val="Heading2"/>
      </w:pPr>
      <w:r w:rsidRPr="00512D66">
        <w:t>Present:</w:t>
      </w:r>
      <w:r w:rsidR="006412F5" w:rsidRPr="00512D66">
        <w:t xml:space="preserve"> </w:t>
      </w:r>
    </w:p>
    <w:p w14:paraId="5C6EE67E" w14:textId="416EA994" w:rsidR="002D0A01" w:rsidRPr="00512D66" w:rsidRDefault="00B9125D" w:rsidP="00B9125D">
      <w:pPr>
        <w:spacing w:line="276" w:lineRule="auto"/>
        <w:ind w:left="720"/>
        <w:rPr>
          <w:rFonts w:cs="Arial"/>
          <w:szCs w:val="24"/>
        </w:rPr>
      </w:pPr>
      <w:r w:rsidRPr="00661D2A">
        <w:t>M. Nilles (Chair)</w:t>
      </w:r>
      <w:r>
        <w:t>,</w:t>
      </w:r>
      <w:r w:rsidRPr="00661D2A">
        <w:t xml:space="preserve"> </w:t>
      </w:r>
      <w:r w:rsidRPr="00661D2A">
        <w:rPr>
          <w:bCs/>
        </w:rPr>
        <w:t>C. Brissette</w:t>
      </w:r>
      <w:r>
        <w:rPr>
          <w:bCs/>
        </w:rPr>
        <w:t>, K. Adams,</w:t>
      </w:r>
      <w:r w:rsidRPr="00661D2A">
        <w:rPr>
          <w:bCs/>
        </w:rPr>
        <w:t xml:space="preserve"> </w:t>
      </w:r>
      <w:r w:rsidRPr="00661D2A">
        <w:t xml:space="preserve">T. Rosenberger, </w:t>
      </w:r>
      <w:r w:rsidRPr="00431E9C">
        <w:rPr>
          <w:bCs/>
        </w:rPr>
        <w:t>M. Parvin</w:t>
      </w:r>
      <w:r>
        <w:rPr>
          <w:bCs/>
        </w:rPr>
        <w:t xml:space="preserve">, </w:t>
      </w:r>
      <w:r w:rsidRPr="00661D2A">
        <w:t>D. Bradley</w:t>
      </w:r>
      <w:r>
        <w:t>,</w:t>
      </w:r>
      <w:r w:rsidRPr="00431E9C">
        <w:rPr>
          <w:bCs/>
        </w:rPr>
        <w:t xml:space="preserve"> </w:t>
      </w:r>
      <w:r w:rsidRPr="00661D2A">
        <w:rPr>
          <w:bCs/>
        </w:rPr>
        <w:t>M. Mehedi</w:t>
      </w:r>
      <w:r>
        <w:rPr>
          <w:bCs/>
        </w:rPr>
        <w:t xml:space="preserve">, </w:t>
      </w:r>
      <w:r w:rsidRPr="00661D2A">
        <w:t xml:space="preserve">L. Ray, </w:t>
      </w:r>
      <w:r w:rsidRPr="00431E9C">
        <w:rPr>
          <w:bCs/>
        </w:rPr>
        <w:t>M. Lee</w:t>
      </w:r>
    </w:p>
    <w:p w14:paraId="30E8207C" w14:textId="1AD3F8C1" w:rsidR="002E3351" w:rsidRDefault="00116DDC" w:rsidP="00691103">
      <w:pPr>
        <w:pStyle w:val="Heading2"/>
      </w:pPr>
      <w:r w:rsidRPr="00512D66">
        <w:t>Absent:</w:t>
      </w:r>
    </w:p>
    <w:p w14:paraId="40244430" w14:textId="1B331FDE" w:rsidR="00691103" w:rsidRDefault="00B9125D" w:rsidP="00B9125D">
      <w:pPr>
        <w:spacing w:line="276" w:lineRule="auto"/>
        <w:ind w:firstLine="720"/>
      </w:pPr>
      <w:r w:rsidRPr="00661D2A">
        <w:t>M. Bowles (ex-officio)</w:t>
      </w:r>
      <w:r>
        <w:t>,</w:t>
      </w:r>
      <w:r w:rsidRPr="00661D2A">
        <w:t xml:space="preserve"> </w:t>
      </w:r>
      <w:r w:rsidRPr="00661D2A">
        <w:rPr>
          <w:bCs/>
        </w:rPr>
        <w:t>S. Garrett</w:t>
      </w:r>
      <w:r>
        <w:rPr>
          <w:bCs/>
        </w:rPr>
        <w:t xml:space="preserve">, </w:t>
      </w:r>
      <w:r w:rsidRPr="00661D2A">
        <w:t>J. Vaughan</w:t>
      </w:r>
    </w:p>
    <w:p w14:paraId="3FB1ECE4" w14:textId="77777777" w:rsidR="00B9125D" w:rsidRDefault="00B9125D" w:rsidP="00B9125D">
      <w:pPr>
        <w:spacing w:line="276" w:lineRule="auto"/>
        <w:ind w:firstLine="720"/>
        <w:rPr>
          <w:rFonts w:cs="Arial"/>
          <w:szCs w:val="24"/>
        </w:rPr>
      </w:pPr>
    </w:p>
    <w:p w14:paraId="49F9951A" w14:textId="354A2297" w:rsidR="00691103" w:rsidRPr="00512D66" w:rsidRDefault="00691103" w:rsidP="00512D66">
      <w:pPr>
        <w:spacing w:line="276" w:lineRule="auto"/>
        <w:rPr>
          <w:rFonts w:cs="Arial"/>
          <w:szCs w:val="24"/>
        </w:rPr>
      </w:pPr>
      <w:r w:rsidRPr="00512D66">
        <w:rPr>
          <w:rFonts w:cs="Arial"/>
          <w:szCs w:val="24"/>
        </w:rPr>
        <w:t xml:space="preserve">A quorum was present, and the meeting began at </w:t>
      </w:r>
      <w:r w:rsidR="00B9125D">
        <w:t>2</w:t>
      </w:r>
      <w:r w:rsidR="00B9125D" w:rsidRPr="00B95FC9">
        <w:t>:0</w:t>
      </w:r>
      <w:r w:rsidR="00B9125D">
        <w:t>2</w:t>
      </w:r>
      <w:r w:rsidRPr="00512D66">
        <w:rPr>
          <w:rFonts w:cs="Arial"/>
          <w:szCs w:val="24"/>
        </w:rPr>
        <w:t xml:space="preserve"> p.m.</w:t>
      </w:r>
    </w:p>
    <w:p w14:paraId="37D80303" w14:textId="77777777" w:rsidR="002D0A01" w:rsidRPr="00512D66" w:rsidRDefault="002D0A01" w:rsidP="00512D66">
      <w:pPr>
        <w:spacing w:line="276" w:lineRule="auto"/>
        <w:rPr>
          <w:rFonts w:cs="Arial"/>
          <w:szCs w:val="24"/>
        </w:rPr>
      </w:pPr>
    </w:p>
    <w:p w14:paraId="6016C37D" w14:textId="12FF4AD9" w:rsidR="00B3662A" w:rsidRDefault="00B3662A" w:rsidP="00471499">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pPr>
      <w:r w:rsidRPr="00512D66">
        <w:t>The following matters are considered for all reviewed projects:</w:t>
      </w:r>
    </w:p>
    <w:p w14:paraId="41A93789" w14:textId="77777777" w:rsidR="00471499" w:rsidRPr="00471499" w:rsidRDefault="00471499" w:rsidP="00471499"/>
    <w:p w14:paraId="564D0A22" w14:textId="1D2651B1" w:rsidR="00B3662A" w:rsidRPr="00691103" w:rsidRDefault="00B3662A" w:rsidP="00471499">
      <w:pPr>
        <w:pStyle w:val="ListParagraph"/>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cs="Arial"/>
          <w:szCs w:val="24"/>
        </w:rPr>
      </w:pPr>
      <w:r w:rsidRPr="00691103">
        <w:rPr>
          <w:rFonts w:cs="Arial"/>
          <w:szCs w:val="24"/>
        </w:rPr>
        <w:t>Verification that the PI and staff performing the research have been appropriately trained in the safe conduct of research – all required IBC trainings must be completed before a</w:t>
      </w:r>
      <w:r w:rsidR="00D467F9">
        <w:rPr>
          <w:rFonts w:cs="Arial"/>
          <w:szCs w:val="24"/>
        </w:rPr>
        <w:t xml:space="preserve"> protocol receives final approval</w:t>
      </w:r>
      <w:r w:rsidRPr="00691103">
        <w:rPr>
          <w:rFonts w:cs="Arial"/>
          <w:szCs w:val="24"/>
        </w:rPr>
        <w:t>.</w:t>
      </w:r>
    </w:p>
    <w:p w14:paraId="648AACEA" w14:textId="73C70949" w:rsidR="00B3662A" w:rsidRPr="00691103" w:rsidRDefault="00B3662A" w:rsidP="00471499">
      <w:pPr>
        <w:pStyle w:val="ListParagraph"/>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cs="Arial"/>
          <w:szCs w:val="24"/>
        </w:rPr>
      </w:pPr>
      <w:r w:rsidRPr="00691103">
        <w:rPr>
          <w:rFonts w:cs="Arial"/>
          <w:szCs w:val="24"/>
        </w:rPr>
        <w:t>Agent characteristics (e.g., virulence, pathogenicity, environmental stability) – this information is included in the submitted application.</w:t>
      </w:r>
    </w:p>
    <w:p w14:paraId="371882CC" w14:textId="5BBF4CD2" w:rsidR="00B3662A" w:rsidRPr="00691103" w:rsidRDefault="00B3662A" w:rsidP="00471499">
      <w:pPr>
        <w:pStyle w:val="ListParagraph"/>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cs="Arial"/>
          <w:szCs w:val="24"/>
        </w:rPr>
      </w:pPr>
      <w:r w:rsidRPr="00691103">
        <w:rPr>
          <w:rFonts w:cs="Arial"/>
          <w:szCs w:val="24"/>
        </w:rPr>
        <w:t>Types of manipulations planned – this information is included in the submitted application.</w:t>
      </w:r>
    </w:p>
    <w:p w14:paraId="425E9444" w14:textId="12F658EB" w:rsidR="00B3662A" w:rsidRPr="00691103" w:rsidRDefault="00B3662A" w:rsidP="00471499">
      <w:pPr>
        <w:pStyle w:val="ListParagraph"/>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cs="Arial"/>
          <w:szCs w:val="24"/>
        </w:rPr>
      </w:pPr>
      <w:r w:rsidRPr="00691103">
        <w:rPr>
          <w:rFonts w:cs="Arial"/>
          <w:szCs w:val="24"/>
        </w:rPr>
        <w:t>Source(s) of any inserted DNA sequences – this information is included in the submitted application.</w:t>
      </w:r>
    </w:p>
    <w:p w14:paraId="416ACB78" w14:textId="17BA7069" w:rsidR="00B3662A" w:rsidRPr="00691103" w:rsidRDefault="00B3662A" w:rsidP="00471499">
      <w:pPr>
        <w:pStyle w:val="ListParagraph"/>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cs="Arial"/>
          <w:szCs w:val="24"/>
        </w:rPr>
      </w:pPr>
      <w:r w:rsidRPr="00691103">
        <w:rPr>
          <w:rFonts w:cs="Arial"/>
          <w:szCs w:val="24"/>
        </w:rPr>
        <w:t>Nature of the inserted DNA sequences (e.g., structural gene, oncogene) – this information is included in the submitted application.</w:t>
      </w:r>
    </w:p>
    <w:p w14:paraId="390CA179" w14:textId="18A9330D" w:rsidR="00B3662A" w:rsidRPr="00691103" w:rsidRDefault="00B3662A" w:rsidP="00471499">
      <w:pPr>
        <w:pStyle w:val="ListParagraph"/>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cs="Arial"/>
          <w:szCs w:val="24"/>
        </w:rPr>
      </w:pPr>
      <w:r w:rsidRPr="00691103">
        <w:rPr>
          <w:rFonts w:cs="Arial"/>
          <w:szCs w:val="24"/>
        </w:rPr>
        <w:t>Host(s) and vector(s) to be used – this information is included in the submitted application.</w:t>
      </w:r>
    </w:p>
    <w:p w14:paraId="349B617F" w14:textId="18AD820E" w:rsidR="00B3662A" w:rsidRPr="00691103" w:rsidRDefault="00B3662A" w:rsidP="00471499">
      <w:pPr>
        <w:pStyle w:val="ListParagraph"/>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cs="Arial"/>
          <w:szCs w:val="24"/>
        </w:rPr>
      </w:pPr>
      <w:r w:rsidRPr="00691103">
        <w:rPr>
          <w:rFonts w:cs="Arial"/>
          <w:szCs w:val="24"/>
        </w:rPr>
        <w:t>Whether an attempt will be made to obtain expression of a foreign gene, and if so, the protein that will be produced – this information is included in the submitted application.</w:t>
      </w:r>
    </w:p>
    <w:p w14:paraId="47F80400" w14:textId="77D94CAB" w:rsidR="00B3662A" w:rsidRPr="00691103" w:rsidRDefault="00B3662A" w:rsidP="00471499">
      <w:pPr>
        <w:pStyle w:val="ListParagraph"/>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cs="Arial"/>
          <w:szCs w:val="24"/>
        </w:rPr>
      </w:pPr>
      <w:r w:rsidRPr="00691103">
        <w:rPr>
          <w:rFonts w:cs="Arial"/>
          <w:szCs w:val="24"/>
        </w:rPr>
        <w:t>Containment conditions to be implemented – this information is included in the submitted application.</w:t>
      </w:r>
    </w:p>
    <w:p w14:paraId="55E2105A" w14:textId="4945DDDA" w:rsidR="00116DDC" w:rsidRPr="00691103" w:rsidRDefault="00B3662A" w:rsidP="00471499">
      <w:pPr>
        <w:pStyle w:val="ListParagraph"/>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cs="Arial"/>
          <w:szCs w:val="24"/>
        </w:rPr>
      </w:pPr>
      <w:r w:rsidRPr="00691103">
        <w:rPr>
          <w:rFonts w:cs="Arial"/>
          <w:szCs w:val="24"/>
        </w:rPr>
        <w:t>Applicable section of the NIH Guidelines – this information is included in the submitted application and noted in the minutes.</w:t>
      </w:r>
    </w:p>
    <w:p w14:paraId="0C205F2E" w14:textId="30CADBF3" w:rsidR="00545FB9" w:rsidRPr="00512D66" w:rsidRDefault="00545FB9" w:rsidP="00512D66">
      <w:pPr>
        <w:spacing w:line="276" w:lineRule="auto"/>
        <w:rPr>
          <w:rFonts w:cs="Arial"/>
          <w:szCs w:val="24"/>
        </w:rPr>
      </w:pPr>
      <w:r w:rsidRPr="00512D66">
        <w:rPr>
          <w:rFonts w:cs="Arial"/>
          <w:szCs w:val="24"/>
        </w:rPr>
        <w:t xml:space="preserve"> </w:t>
      </w:r>
    </w:p>
    <w:p w14:paraId="79C2EED7" w14:textId="3227FC6B" w:rsidR="00D14E3F" w:rsidRDefault="00545FB9" w:rsidP="00691103">
      <w:pPr>
        <w:pStyle w:val="Heading2"/>
        <w:numPr>
          <w:ilvl w:val="0"/>
          <w:numId w:val="11"/>
        </w:numPr>
      </w:pPr>
      <w:bookmarkStart w:id="0" w:name="_Hlk211329340"/>
      <w:r w:rsidRPr="00512D66">
        <w:t>Review of Minutes</w:t>
      </w:r>
    </w:p>
    <w:p w14:paraId="33D750AA" w14:textId="77777777" w:rsidR="00691103" w:rsidRPr="00691103" w:rsidRDefault="00691103" w:rsidP="00691103"/>
    <w:p w14:paraId="0CFC1300" w14:textId="55088D65" w:rsidR="00691103" w:rsidRPr="00CF04F9" w:rsidRDefault="00691103" w:rsidP="00691103">
      <w:pPr>
        <w:spacing w:line="276" w:lineRule="auto"/>
        <w:ind w:left="720"/>
        <w:rPr>
          <w:rFonts w:cs="Arial"/>
          <w:szCs w:val="24"/>
        </w:rPr>
      </w:pPr>
      <w:r w:rsidRPr="00691103">
        <w:rPr>
          <w:rFonts w:cs="Arial"/>
          <w:szCs w:val="24"/>
        </w:rPr>
        <w:t xml:space="preserve">The Chair asked the Members to review the minutes from the </w:t>
      </w:r>
      <w:r w:rsidR="00CF04F9">
        <w:t>July 9, 2025</w:t>
      </w:r>
      <w:r w:rsidRPr="00691103">
        <w:rPr>
          <w:rFonts w:cs="Arial"/>
          <w:szCs w:val="24"/>
        </w:rPr>
        <w:t xml:space="preserve">, IBC meeting. Minutes were </w:t>
      </w:r>
      <w:r w:rsidRPr="00CF04F9">
        <w:rPr>
          <w:rFonts w:cs="Arial"/>
          <w:szCs w:val="24"/>
        </w:rPr>
        <w:t>accepted as submitted.</w:t>
      </w:r>
    </w:p>
    <w:p w14:paraId="0A438521" w14:textId="77777777" w:rsidR="00691103" w:rsidRPr="00691103" w:rsidRDefault="00691103" w:rsidP="00691103"/>
    <w:p w14:paraId="666737D1" w14:textId="0BA2440D" w:rsidR="00545FB9" w:rsidRDefault="00545FB9" w:rsidP="00691103">
      <w:pPr>
        <w:pStyle w:val="Heading2"/>
        <w:numPr>
          <w:ilvl w:val="0"/>
          <w:numId w:val="11"/>
        </w:numPr>
      </w:pPr>
      <w:r w:rsidRPr="00512D66">
        <w:t>Review of Proposals</w:t>
      </w:r>
    </w:p>
    <w:p w14:paraId="397EF189" w14:textId="77777777" w:rsidR="002B411A" w:rsidRPr="002B411A" w:rsidRDefault="002B411A" w:rsidP="002B411A"/>
    <w:p w14:paraId="698ADDFA" w14:textId="2EFA7D4E" w:rsidR="00B33A8E" w:rsidRDefault="002B411A" w:rsidP="00EA3457">
      <w:pPr>
        <w:pStyle w:val="ListParagraph"/>
      </w:pPr>
      <w:r>
        <w:t>The Chair asked members to review the research proposals that were sent out prior to the meeting.</w:t>
      </w:r>
      <w:r w:rsidRPr="004763DB">
        <w:t xml:space="preserve"> Protocols re</w:t>
      </w:r>
      <w:r w:rsidRPr="00BB5000">
        <w:t>viewed this month did not involve materials or processes subject to the NIH Guidelines.</w:t>
      </w:r>
    </w:p>
    <w:p w14:paraId="28B73651" w14:textId="77777777" w:rsidR="00EA3457" w:rsidRPr="00B33A8E" w:rsidRDefault="00EA3457" w:rsidP="00EA3457">
      <w:pPr>
        <w:pStyle w:val="ListParagraph"/>
      </w:pPr>
    </w:p>
    <w:p w14:paraId="05902AE2" w14:textId="06FEA233" w:rsidR="0009373B" w:rsidRDefault="00D103E6" w:rsidP="00691103">
      <w:pPr>
        <w:pStyle w:val="Heading2"/>
        <w:numPr>
          <w:ilvl w:val="0"/>
          <w:numId w:val="11"/>
        </w:numPr>
      </w:pPr>
      <w:r w:rsidRPr="00512D66">
        <w:t>Executive Committee Approvals</w:t>
      </w:r>
    </w:p>
    <w:p w14:paraId="1AB250F9" w14:textId="77777777" w:rsidR="00D52376" w:rsidRPr="00D52376" w:rsidRDefault="00D52376" w:rsidP="00D52376"/>
    <w:p w14:paraId="36654C66" w14:textId="4BCAD851" w:rsidR="00D52376" w:rsidRDefault="00D52376" w:rsidP="00D52376">
      <w:pPr>
        <w:pStyle w:val="ListParagraph"/>
      </w:pPr>
      <w:r>
        <w:t xml:space="preserve">The Chair informed the committee of all Executive Committee reviews of amendments or </w:t>
      </w:r>
      <w:proofErr w:type="gramStart"/>
      <w:r>
        <w:t>subject</w:t>
      </w:r>
      <w:proofErr w:type="gramEnd"/>
      <w:r>
        <w:t xml:space="preserve"> to NIH Guidelines that have occurred since the last meeting.</w:t>
      </w:r>
    </w:p>
    <w:p w14:paraId="4FDE3C43" w14:textId="3BF2AB63" w:rsidR="00D57241" w:rsidRDefault="00CB1264" w:rsidP="0047785B">
      <w:pPr>
        <w:pStyle w:val="Heading3"/>
        <w:ind w:left="1440"/>
      </w:pPr>
      <w:bookmarkStart w:id="1" w:name="_Hlk210901149"/>
      <w:r>
        <w:t>Catherine Brissette: Breeding/holding colonies of mice for Borrelia pathogenesis research</w:t>
      </w:r>
      <w:r w:rsidR="00D70230">
        <w:t xml:space="preserve"> </w:t>
      </w:r>
      <w:r>
        <w:t xml:space="preserve">(NIH III-E). </w:t>
      </w:r>
    </w:p>
    <w:p w14:paraId="0C93D386" w14:textId="77777777" w:rsidR="00D57241" w:rsidRPr="00D57241" w:rsidRDefault="00D57241" w:rsidP="00D57241"/>
    <w:p w14:paraId="558192B3" w14:textId="355D75D2" w:rsidR="00D52376" w:rsidRPr="00512D66" w:rsidRDefault="00D70230" w:rsidP="00D57241">
      <w:pPr>
        <w:ind w:left="1440"/>
      </w:pPr>
      <w:r>
        <w:t xml:space="preserve">Breeding/holding protocol </w:t>
      </w:r>
      <w:r>
        <w:t>d</w:t>
      </w:r>
      <w:r w:rsidR="00CB1264">
        <w:t>etermined to have exempt status</w:t>
      </w:r>
      <w:r w:rsidR="00D57241">
        <w:t xml:space="preserve"> and a</w:t>
      </w:r>
      <w:r w:rsidR="00CB1264">
        <w:t xml:space="preserve">pproved by Executive Committee. The </w:t>
      </w:r>
      <w:r w:rsidR="00D57241">
        <w:t xml:space="preserve">full </w:t>
      </w:r>
      <w:r w:rsidR="00CB1264">
        <w:t>committee had no comments or concerns.</w:t>
      </w:r>
    </w:p>
    <w:bookmarkEnd w:id="1"/>
    <w:p w14:paraId="3CEBFBBD" w14:textId="77777777" w:rsidR="00D52376" w:rsidRPr="00D52376" w:rsidRDefault="00D52376" w:rsidP="00D52376"/>
    <w:p w14:paraId="2AB878B8" w14:textId="79F1D6CF" w:rsidR="00D103E6" w:rsidRDefault="00CE6ECB" w:rsidP="00691103">
      <w:pPr>
        <w:pStyle w:val="Heading2"/>
        <w:numPr>
          <w:ilvl w:val="0"/>
          <w:numId w:val="11"/>
        </w:numPr>
      </w:pPr>
      <w:r>
        <w:t>Review of updated biosafety manual</w:t>
      </w:r>
      <w:r w:rsidR="00E12278" w:rsidRPr="00512D66">
        <w:t xml:space="preserve"> </w:t>
      </w:r>
    </w:p>
    <w:bookmarkEnd w:id="0"/>
    <w:p w14:paraId="46EFBF68" w14:textId="77777777" w:rsidR="00CE6ECB" w:rsidRDefault="00CE6ECB" w:rsidP="00CE6ECB">
      <w:pPr>
        <w:pStyle w:val="ListParagraph"/>
        <w:tabs>
          <w:tab w:val="left" w:pos="1440"/>
        </w:tabs>
      </w:pPr>
    </w:p>
    <w:p w14:paraId="2ACEA742" w14:textId="497C770B" w:rsidR="00CE6ECB" w:rsidRDefault="00CE6ECB" w:rsidP="00CE6ECB">
      <w:pPr>
        <w:pStyle w:val="ListParagraph"/>
        <w:tabs>
          <w:tab w:val="left" w:pos="1440"/>
        </w:tabs>
      </w:pPr>
      <w:r>
        <w:t xml:space="preserve">The Chair asked the committee for comments on the revised manual. The Lab and Research Safety Officer pointed out that most of the updates involved updating info to match BMBL6 and updating links, references, and contacts. Discussion ensued, with members noting that they like the updated formatting and appreciated the organization of information. </w:t>
      </w:r>
    </w:p>
    <w:p w14:paraId="5F6F783A" w14:textId="77777777" w:rsidR="00CE6ECB" w:rsidRDefault="00CE6ECB" w:rsidP="00CE6ECB">
      <w:pPr>
        <w:pStyle w:val="ListParagraph"/>
        <w:tabs>
          <w:tab w:val="left" w:pos="1440"/>
        </w:tabs>
      </w:pPr>
    </w:p>
    <w:p w14:paraId="685102A8" w14:textId="797142CF" w:rsidR="00CE6ECB" w:rsidRDefault="00CE6ECB" w:rsidP="00CE6ECB">
      <w:pPr>
        <w:pStyle w:val="ListParagraph"/>
        <w:tabs>
          <w:tab w:val="left" w:pos="1440"/>
        </w:tabs>
      </w:pPr>
      <w:r>
        <w:rPr>
          <w:bCs/>
        </w:rPr>
        <w:t>After discussion, the committee moved and seconded to adopt the updated Biosafety manual</w:t>
      </w:r>
      <w:r w:rsidRPr="007D2738">
        <w:t xml:space="preserve">. The motion passed with 8 Members voting approval, 0 Members voting disapproval, and 1 </w:t>
      </w:r>
      <w:r>
        <w:t>Member</w:t>
      </w:r>
      <w:r w:rsidRPr="007D2738">
        <w:t xml:space="preserve"> abstaining</w:t>
      </w:r>
    </w:p>
    <w:p w14:paraId="632496A5" w14:textId="77777777" w:rsidR="00CE6ECB" w:rsidRPr="00CE6ECB" w:rsidRDefault="00CE6ECB" w:rsidP="00CE6ECB"/>
    <w:p w14:paraId="3EEE83F5" w14:textId="5778BCB4" w:rsidR="00CE6ECB" w:rsidRDefault="00CE6ECB" w:rsidP="00CE6ECB">
      <w:pPr>
        <w:pStyle w:val="Heading2"/>
        <w:numPr>
          <w:ilvl w:val="0"/>
          <w:numId w:val="11"/>
        </w:numPr>
      </w:pPr>
      <w:r>
        <w:t>matters arising</w:t>
      </w:r>
    </w:p>
    <w:p w14:paraId="046E5F20" w14:textId="77777777" w:rsidR="00CE6ECB" w:rsidRDefault="00CE6ECB" w:rsidP="00CE6ECB"/>
    <w:p w14:paraId="199D44B4" w14:textId="5E728E59" w:rsidR="00CE6ECB" w:rsidRDefault="00CE6ECB" w:rsidP="00CE6ECB">
      <w:pPr>
        <w:ind w:firstLine="720"/>
      </w:pPr>
      <w:r>
        <w:t xml:space="preserve">No </w:t>
      </w:r>
      <w:proofErr w:type="gramStart"/>
      <w:r>
        <w:t>matters arising</w:t>
      </w:r>
      <w:proofErr w:type="gramEnd"/>
      <w:r>
        <w:t>.</w:t>
      </w:r>
    </w:p>
    <w:p w14:paraId="48B18CC7" w14:textId="77777777" w:rsidR="00CE6ECB" w:rsidRDefault="00CE6ECB" w:rsidP="00CE6ECB">
      <w:pPr>
        <w:ind w:firstLine="720"/>
      </w:pPr>
    </w:p>
    <w:p w14:paraId="525EF099" w14:textId="48504720" w:rsidR="00CE6ECB" w:rsidRPr="00444311" w:rsidRDefault="00CE6ECB" w:rsidP="00CE6ECB">
      <w:pPr>
        <w:spacing w:line="480" w:lineRule="auto"/>
      </w:pPr>
      <w:r>
        <w:t>Meeting adjourned at 2:23 p.m.</w:t>
      </w:r>
    </w:p>
    <w:p w14:paraId="576ED7F0" w14:textId="77777777" w:rsidR="00CE6ECB" w:rsidRPr="00CE6ECB" w:rsidRDefault="00CE6ECB" w:rsidP="00CE6ECB"/>
    <w:sectPr w:rsidR="00CE6ECB" w:rsidRPr="00CE6E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3F5B"/>
    <w:multiLevelType w:val="hybridMultilevel"/>
    <w:tmpl w:val="74148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B2332"/>
    <w:multiLevelType w:val="hybridMultilevel"/>
    <w:tmpl w:val="FCDAC4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6D7C67"/>
    <w:multiLevelType w:val="hybridMultilevel"/>
    <w:tmpl w:val="A53A32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491047"/>
    <w:multiLevelType w:val="hybridMultilevel"/>
    <w:tmpl w:val="5224B1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9C1968"/>
    <w:multiLevelType w:val="hybridMultilevel"/>
    <w:tmpl w:val="C76AC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E12F15"/>
    <w:multiLevelType w:val="hybridMultilevel"/>
    <w:tmpl w:val="8DB84344"/>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9579EF"/>
    <w:multiLevelType w:val="hybridMultilevel"/>
    <w:tmpl w:val="508A36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1B1AAB"/>
    <w:multiLevelType w:val="hybridMultilevel"/>
    <w:tmpl w:val="7256E0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7EB3656"/>
    <w:multiLevelType w:val="hybridMultilevel"/>
    <w:tmpl w:val="8FC605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D94F69"/>
    <w:multiLevelType w:val="hybridMultilevel"/>
    <w:tmpl w:val="70260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E51573"/>
    <w:multiLevelType w:val="hybridMultilevel"/>
    <w:tmpl w:val="34C48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0625E0"/>
    <w:multiLevelType w:val="hybridMultilevel"/>
    <w:tmpl w:val="6E16B18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D93483"/>
    <w:multiLevelType w:val="hybridMultilevel"/>
    <w:tmpl w:val="EB4C86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FB262E"/>
    <w:multiLevelType w:val="hybridMultilevel"/>
    <w:tmpl w:val="D5C8E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6E2798"/>
    <w:multiLevelType w:val="hybridMultilevel"/>
    <w:tmpl w:val="7256E05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7B6D5AE5"/>
    <w:multiLevelType w:val="hybridMultilevel"/>
    <w:tmpl w:val="3F48FF80"/>
    <w:lvl w:ilvl="0" w:tplc="CF048C7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9920389">
    <w:abstractNumId w:val="0"/>
  </w:num>
  <w:num w:numId="2" w16cid:durableId="1127314414">
    <w:abstractNumId w:val="10"/>
  </w:num>
  <w:num w:numId="3" w16cid:durableId="1138690534">
    <w:abstractNumId w:val="15"/>
  </w:num>
  <w:num w:numId="4" w16cid:durableId="1838307187">
    <w:abstractNumId w:val="4"/>
  </w:num>
  <w:num w:numId="5" w16cid:durableId="1235894996">
    <w:abstractNumId w:val="1"/>
  </w:num>
  <w:num w:numId="6" w16cid:durableId="1606187934">
    <w:abstractNumId w:val="7"/>
  </w:num>
  <w:num w:numId="7" w16cid:durableId="730545964">
    <w:abstractNumId w:val="5"/>
  </w:num>
  <w:num w:numId="8" w16cid:durableId="513082098">
    <w:abstractNumId w:val="11"/>
  </w:num>
  <w:num w:numId="9" w16cid:durableId="2116821256">
    <w:abstractNumId w:val="12"/>
  </w:num>
  <w:num w:numId="10" w16cid:durableId="570575948">
    <w:abstractNumId w:val="14"/>
  </w:num>
  <w:num w:numId="11" w16cid:durableId="947156325">
    <w:abstractNumId w:val="13"/>
  </w:num>
  <w:num w:numId="12" w16cid:durableId="1781756834">
    <w:abstractNumId w:val="9"/>
  </w:num>
  <w:num w:numId="13" w16cid:durableId="676032649">
    <w:abstractNumId w:val="2"/>
  </w:num>
  <w:num w:numId="14" w16cid:durableId="2079474910">
    <w:abstractNumId w:val="8"/>
  </w:num>
  <w:num w:numId="15" w16cid:durableId="1672872023">
    <w:abstractNumId w:val="6"/>
  </w:num>
  <w:num w:numId="16" w16cid:durableId="795954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33C"/>
    <w:rsid w:val="00042DF2"/>
    <w:rsid w:val="00063814"/>
    <w:rsid w:val="0009373B"/>
    <w:rsid w:val="000D3679"/>
    <w:rsid w:val="00116DDC"/>
    <w:rsid w:val="001A17CF"/>
    <w:rsid w:val="00234D32"/>
    <w:rsid w:val="002B411A"/>
    <w:rsid w:val="002B6AB8"/>
    <w:rsid w:val="002D0A01"/>
    <w:rsid w:val="002E3351"/>
    <w:rsid w:val="00312DBB"/>
    <w:rsid w:val="0032242B"/>
    <w:rsid w:val="0040104D"/>
    <w:rsid w:val="0041086D"/>
    <w:rsid w:val="00444311"/>
    <w:rsid w:val="00471499"/>
    <w:rsid w:val="004763DB"/>
    <w:rsid w:val="0047785B"/>
    <w:rsid w:val="00492737"/>
    <w:rsid w:val="00500B06"/>
    <w:rsid w:val="00512D66"/>
    <w:rsid w:val="005210C5"/>
    <w:rsid w:val="00545FB9"/>
    <w:rsid w:val="00583B01"/>
    <w:rsid w:val="00590229"/>
    <w:rsid w:val="005A4B39"/>
    <w:rsid w:val="005A67C4"/>
    <w:rsid w:val="005B65CF"/>
    <w:rsid w:val="005D5B30"/>
    <w:rsid w:val="006411F1"/>
    <w:rsid w:val="006412F5"/>
    <w:rsid w:val="00644902"/>
    <w:rsid w:val="00673FA9"/>
    <w:rsid w:val="00691103"/>
    <w:rsid w:val="006C5BB6"/>
    <w:rsid w:val="00730C9B"/>
    <w:rsid w:val="00762097"/>
    <w:rsid w:val="007E494B"/>
    <w:rsid w:val="00847A5E"/>
    <w:rsid w:val="00851ED3"/>
    <w:rsid w:val="008A13D2"/>
    <w:rsid w:val="0091078F"/>
    <w:rsid w:val="009600FE"/>
    <w:rsid w:val="00A24A8E"/>
    <w:rsid w:val="00A66B59"/>
    <w:rsid w:val="00A768F8"/>
    <w:rsid w:val="00A831B0"/>
    <w:rsid w:val="00AA7038"/>
    <w:rsid w:val="00AE6E3C"/>
    <w:rsid w:val="00B33A8E"/>
    <w:rsid w:val="00B3662A"/>
    <w:rsid w:val="00B9125D"/>
    <w:rsid w:val="00BB5000"/>
    <w:rsid w:val="00BC67F8"/>
    <w:rsid w:val="00BD0613"/>
    <w:rsid w:val="00C00413"/>
    <w:rsid w:val="00C1665F"/>
    <w:rsid w:val="00CB1264"/>
    <w:rsid w:val="00CC7246"/>
    <w:rsid w:val="00CE6ECB"/>
    <w:rsid w:val="00CF04F9"/>
    <w:rsid w:val="00D103E6"/>
    <w:rsid w:val="00D14E3F"/>
    <w:rsid w:val="00D2533C"/>
    <w:rsid w:val="00D34312"/>
    <w:rsid w:val="00D45819"/>
    <w:rsid w:val="00D467F9"/>
    <w:rsid w:val="00D52376"/>
    <w:rsid w:val="00D57241"/>
    <w:rsid w:val="00D70230"/>
    <w:rsid w:val="00D871CD"/>
    <w:rsid w:val="00E12278"/>
    <w:rsid w:val="00EA3457"/>
    <w:rsid w:val="00EC68D5"/>
    <w:rsid w:val="00EE534E"/>
    <w:rsid w:val="00F130C1"/>
    <w:rsid w:val="00F62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8665A"/>
  <w15:chartTrackingRefBased/>
  <w15:docId w15:val="{F657DC08-A287-4815-9B4B-31AAE077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902"/>
    <w:rPr>
      <w:rFonts w:ascii="Arial" w:hAnsi="Arial"/>
    </w:rPr>
  </w:style>
  <w:style w:type="paragraph" w:styleId="Heading1">
    <w:name w:val="heading 1"/>
    <w:basedOn w:val="Normal"/>
    <w:next w:val="Normal"/>
    <w:link w:val="Heading1Char"/>
    <w:qFormat/>
    <w:rsid w:val="0032242B"/>
    <w:pPr>
      <w:keepNext/>
      <w:keepLines/>
      <w:jc w:val="center"/>
      <w:outlineLvl w:val="0"/>
    </w:pPr>
    <w:rPr>
      <w:rFonts w:eastAsiaTheme="majorEastAsia" w:cstheme="majorBidi"/>
      <w:b/>
      <w:caps/>
      <w:sz w:val="28"/>
      <w:szCs w:val="32"/>
    </w:rPr>
  </w:style>
  <w:style w:type="paragraph" w:styleId="Heading2">
    <w:name w:val="heading 2"/>
    <w:basedOn w:val="Normal"/>
    <w:next w:val="Normal"/>
    <w:link w:val="Heading2Char"/>
    <w:unhideWhenUsed/>
    <w:qFormat/>
    <w:rsid w:val="00583B01"/>
    <w:pPr>
      <w:keepNext/>
      <w:keepLines/>
      <w:spacing w:before="40"/>
      <w:outlineLvl w:val="1"/>
    </w:pPr>
    <w:rPr>
      <w:rFonts w:eastAsiaTheme="majorEastAsia" w:cstheme="majorBidi"/>
      <w:b/>
      <w:caps/>
      <w:szCs w:val="26"/>
    </w:rPr>
  </w:style>
  <w:style w:type="paragraph" w:styleId="Heading3">
    <w:name w:val="heading 3"/>
    <w:basedOn w:val="Normal"/>
    <w:next w:val="Normal"/>
    <w:link w:val="Heading3Char"/>
    <w:uiPriority w:val="9"/>
    <w:unhideWhenUsed/>
    <w:qFormat/>
    <w:rsid w:val="0032242B"/>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semiHidden/>
    <w:unhideWhenUsed/>
    <w:qFormat/>
    <w:rsid w:val="00D2533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2533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253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53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53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53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242B"/>
    <w:rPr>
      <w:rFonts w:ascii="Arial" w:eastAsiaTheme="majorEastAsia" w:hAnsi="Arial" w:cstheme="majorBidi"/>
      <w:b/>
      <w:caps/>
      <w:sz w:val="28"/>
      <w:szCs w:val="32"/>
    </w:rPr>
  </w:style>
  <w:style w:type="character" w:customStyle="1" w:styleId="Heading2Char">
    <w:name w:val="Heading 2 Char"/>
    <w:basedOn w:val="DefaultParagraphFont"/>
    <w:link w:val="Heading2"/>
    <w:rsid w:val="00583B01"/>
    <w:rPr>
      <w:rFonts w:ascii="Arial" w:eastAsiaTheme="majorEastAsia" w:hAnsi="Arial" w:cstheme="majorBidi"/>
      <w:b/>
      <w:caps/>
      <w:szCs w:val="26"/>
    </w:rPr>
  </w:style>
  <w:style w:type="character" w:customStyle="1" w:styleId="Heading3Char">
    <w:name w:val="Heading 3 Char"/>
    <w:basedOn w:val="DefaultParagraphFont"/>
    <w:link w:val="Heading3"/>
    <w:uiPriority w:val="9"/>
    <w:rsid w:val="0032242B"/>
    <w:rPr>
      <w:rFonts w:ascii="Arial" w:eastAsiaTheme="majorEastAsia" w:hAnsi="Arial" w:cstheme="majorBidi"/>
      <w:color w:val="000000" w:themeColor="text1"/>
      <w:szCs w:val="28"/>
    </w:rPr>
  </w:style>
  <w:style w:type="character" w:customStyle="1" w:styleId="Heading4Char">
    <w:name w:val="Heading 4 Char"/>
    <w:basedOn w:val="DefaultParagraphFont"/>
    <w:link w:val="Heading4"/>
    <w:uiPriority w:val="9"/>
    <w:semiHidden/>
    <w:rsid w:val="00D2533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2533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253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253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253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2533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253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3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3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33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253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533C"/>
    <w:rPr>
      <w:i/>
      <w:iCs/>
      <w:color w:val="404040" w:themeColor="text1" w:themeTint="BF"/>
    </w:rPr>
  </w:style>
  <w:style w:type="paragraph" w:styleId="ListParagraph">
    <w:name w:val="List Paragraph"/>
    <w:basedOn w:val="Normal"/>
    <w:uiPriority w:val="34"/>
    <w:qFormat/>
    <w:rsid w:val="00D2533C"/>
    <w:pPr>
      <w:ind w:left="720"/>
      <w:contextualSpacing/>
    </w:pPr>
  </w:style>
  <w:style w:type="character" w:styleId="IntenseEmphasis">
    <w:name w:val="Intense Emphasis"/>
    <w:basedOn w:val="DefaultParagraphFont"/>
    <w:uiPriority w:val="21"/>
    <w:qFormat/>
    <w:rsid w:val="00D2533C"/>
    <w:rPr>
      <w:i/>
      <w:iCs/>
      <w:color w:val="0F4761" w:themeColor="accent1" w:themeShade="BF"/>
    </w:rPr>
  </w:style>
  <w:style w:type="paragraph" w:styleId="IntenseQuote">
    <w:name w:val="Intense Quote"/>
    <w:basedOn w:val="Normal"/>
    <w:next w:val="Normal"/>
    <w:link w:val="IntenseQuoteChar"/>
    <w:uiPriority w:val="30"/>
    <w:qFormat/>
    <w:rsid w:val="00D253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33C"/>
    <w:rPr>
      <w:i/>
      <w:iCs/>
      <w:color w:val="0F4761" w:themeColor="accent1" w:themeShade="BF"/>
    </w:rPr>
  </w:style>
  <w:style w:type="character" w:styleId="IntenseReference">
    <w:name w:val="Intense Reference"/>
    <w:basedOn w:val="DefaultParagraphFont"/>
    <w:uiPriority w:val="32"/>
    <w:qFormat/>
    <w:rsid w:val="00D253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450</Words>
  <Characters>2594</Characters>
  <Application>Microsoft Office Word</Application>
  <DocSecurity>0</DocSecurity>
  <Lines>76</Lines>
  <Paragraphs>35</Paragraphs>
  <ScaleCrop>false</ScaleCrop>
  <HeadingPairs>
    <vt:vector size="2" baseType="variant">
      <vt:variant>
        <vt:lpstr>Title</vt:lpstr>
      </vt:variant>
      <vt:variant>
        <vt:i4>1</vt:i4>
      </vt:variant>
    </vt:vector>
  </HeadingPairs>
  <TitlesOfParts>
    <vt:vector size="1" baseType="lpstr">
      <vt:lpstr>Institutional Biosafety Committee Meeting Minutes</vt:lpstr>
    </vt:vector>
  </TitlesOfParts>
  <Company>University of North Dakota</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Biosafety Committee Meeting Minutes</dc:title>
  <dc:subject/>
  <dc:creator>Kezar, Brenda</dc:creator>
  <cp:keywords>Minutes</cp:keywords>
  <dc:description>Meeting Minutes for the Institutional Biosafety Committee (IBC)</dc:description>
  <cp:lastModifiedBy>Kezar, Brenda</cp:lastModifiedBy>
  <cp:revision>21</cp:revision>
  <dcterms:created xsi:type="dcterms:W3CDTF">2025-10-14T14:50:00Z</dcterms:created>
  <dcterms:modified xsi:type="dcterms:W3CDTF">2025-10-14T16:04:00Z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395421f6-b81e-4823-b48a-fea06a6d6853</vt:lpwstr>
  </property>
</Properties>
</file>