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046" w:rsidRDefault="00FB4046" w:rsidP="00FB4046">
      <w:bookmarkStart w:id="0" w:name="_GoBack"/>
      <w:bookmarkEnd w:id="0"/>
      <w:r w:rsidRPr="00E23FE6">
        <w:rPr>
          <w:rFonts w:ascii="Arial" w:hAnsi="Arial" w:cs="Arial"/>
        </w:rPr>
        <w:tab/>
      </w:r>
      <w:r w:rsidRPr="00E23FE6">
        <w:rPr>
          <w:rFonts w:ascii="Arial" w:hAnsi="Arial" w:cs="Arial"/>
        </w:rPr>
        <w:tab/>
      </w:r>
      <w:r w:rsidRPr="00E23FE6">
        <w:rPr>
          <w:rFonts w:ascii="Arial" w:hAnsi="Arial" w:cs="Arial"/>
        </w:rPr>
        <w:tab/>
      </w:r>
      <w:r w:rsidRPr="00E23FE6">
        <w:rPr>
          <w:rFonts w:ascii="Arial" w:hAnsi="Arial" w:cs="Arial"/>
        </w:rPr>
        <w:tab/>
      </w:r>
      <w:r w:rsidRPr="00E23FE6">
        <w:rPr>
          <w:rFonts w:ascii="Arial" w:hAnsi="Arial" w:cs="Arial"/>
        </w:rPr>
        <w:tab/>
      </w:r>
      <w:r w:rsidRPr="00E23FE6">
        <w:rPr>
          <w:rFonts w:ascii="Arial" w:hAnsi="Arial" w:cs="Arial"/>
        </w:rPr>
        <w:tab/>
      </w:r>
      <w:r w:rsidRPr="00E23FE6">
        <w:rPr>
          <w:rFonts w:ascii="Arial" w:hAnsi="Arial" w:cs="Arial"/>
        </w:rPr>
        <w:tab/>
      </w:r>
      <w:r w:rsidRPr="00E23FE6">
        <w:rPr>
          <w:rFonts w:ascii="Arial" w:hAnsi="Arial" w:cs="Arial"/>
        </w:rPr>
        <w:tab/>
      </w:r>
      <w:r w:rsidRPr="00E23FE6">
        <w:rPr>
          <w:rFonts w:ascii="Arial" w:hAnsi="Arial" w:cs="Arial"/>
        </w:rPr>
        <w:tab/>
      </w:r>
      <w:r>
        <w:rPr>
          <w:rFonts w:ascii="Arial" w:hAnsi="Arial" w:cs="Arial"/>
        </w:rPr>
        <w:tab/>
      </w:r>
      <w:r>
        <w:rPr>
          <w:rFonts w:ascii="Arial" w:hAnsi="Arial" w:cs="Arial"/>
        </w:rPr>
        <w:tab/>
      </w:r>
      <w:r>
        <w:rPr>
          <w:rFonts w:ascii="Arial" w:hAnsi="Arial" w:cs="Arial"/>
        </w:rPr>
        <w:tab/>
      </w:r>
    </w:p>
    <w:p w:rsidR="004A71DB" w:rsidRDefault="004A71DB">
      <w:pPr>
        <w:jc w:val="center"/>
        <w:rPr>
          <w:b/>
          <w:sz w:val="24"/>
          <w:szCs w:val="24"/>
        </w:rPr>
      </w:pPr>
    </w:p>
    <w:p w:rsidR="00B648B8" w:rsidRPr="00D8572D" w:rsidRDefault="00AC0C07">
      <w:pPr>
        <w:jc w:val="center"/>
        <w:rPr>
          <w:b/>
          <w:sz w:val="22"/>
          <w:szCs w:val="22"/>
        </w:rPr>
      </w:pPr>
      <w:r w:rsidRPr="00D8572D">
        <w:rPr>
          <w:b/>
          <w:sz w:val="22"/>
          <w:szCs w:val="22"/>
        </w:rPr>
        <w:t xml:space="preserve">University of North Dakota </w:t>
      </w:r>
      <w:r w:rsidR="00B648B8" w:rsidRPr="00D8572D">
        <w:rPr>
          <w:b/>
          <w:sz w:val="22"/>
          <w:szCs w:val="22"/>
        </w:rPr>
        <w:t>Application for Waiver or Alteration of Informed Consent Requirements</w:t>
      </w:r>
    </w:p>
    <w:tbl>
      <w:tblPr>
        <w:tblW w:w="10170" w:type="dxa"/>
        <w:tblInd w:w="-30" w:type="dxa"/>
        <w:tblLayout w:type="fixed"/>
        <w:tblCellMar>
          <w:left w:w="60" w:type="dxa"/>
          <w:right w:w="60" w:type="dxa"/>
        </w:tblCellMar>
        <w:tblLook w:val="0000" w:firstRow="0" w:lastRow="0" w:firstColumn="0" w:lastColumn="0" w:noHBand="0" w:noVBand="0"/>
      </w:tblPr>
      <w:tblGrid>
        <w:gridCol w:w="1440"/>
        <w:gridCol w:w="810"/>
        <w:gridCol w:w="7920"/>
      </w:tblGrid>
      <w:tr w:rsidR="002075CD" w:rsidRPr="00533956">
        <w:tblPrEx>
          <w:tblCellMar>
            <w:top w:w="0" w:type="dxa"/>
            <w:bottom w:w="0" w:type="dxa"/>
          </w:tblCellMar>
        </w:tblPrEx>
        <w:trPr>
          <w:cantSplit/>
          <w:trHeight w:val="318"/>
        </w:trPr>
        <w:tc>
          <w:tcPr>
            <w:tcW w:w="2250" w:type="dxa"/>
            <w:gridSpan w:val="2"/>
          </w:tcPr>
          <w:p w:rsidR="00D8572D" w:rsidRDefault="00D8572D" w:rsidP="002075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4" w:after="32"/>
              <w:ind w:right="-155" w:hanging="60"/>
              <w:rPr>
                <w:b/>
                <w:sz w:val="21"/>
                <w:szCs w:val="21"/>
              </w:rPr>
            </w:pPr>
          </w:p>
          <w:p w:rsidR="002075CD" w:rsidRPr="004A71DB" w:rsidRDefault="002075CD" w:rsidP="002075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4" w:after="32"/>
              <w:ind w:right="-155" w:hanging="60"/>
              <w:rPr>
                <w:b/>
                <w:sz w:val="21"/>
                <w:szCs w:val="21"/>
              </w:rPr>
            </w:pPr>
            <w:r w:rsidRPr="004A71DB">
              <w:rPr>
                <w:b/>
                <w:sz w:val="21"/>
                <w:szCs w:val="21"/>
              </w:rPr>
              <w:t>Principal Investigator:</w:t>
            </w:r>
          </w:p>
        </w:tc>
        <w:tc>
          <w:tcPr>
            <w:tcW w:w="7920" w:type="dxa"/>
            <w:tcBorders>
              <w:bottom w:val="single" w:sz="4" w:space="0" w:color="auto"/>
            </w:tcBorders>
          </w:tcPr>
          <w:p w:rsidR="004A71DB" w:rsidRDefault="004A71DB" w:rsidP="002075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4" w:after="32"/>
              <w:ind w:firstLine="35"/>
              <w:rPr>
                <w:sz w:val="21"/>
                <w:szCs w:val="21"/>
              </w:rPr>
            </w:pPr>
          </w:p>
          <w:p w:rsidR="002075CD" w:rsidRPr="004A71DB" w:rsidRDefault="002075CD" w:rsidP="002075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4" w:after="32"/>
              <w:ind w:firstLine="35"/>
              <w:rPr>
                <w:b/>
                <w:sz w:val="21"/>
                <w:szCs w:val="21"/>
              </w:rPr>
            </w:pPr>
            <w:r w:rsidRPr="004A71DB">
              <w:rPr>
                <w:sz w:val="21"/>
                <w:szCs w:val="21"/>
              </w:rPr>
              <w:fldChar w:fldCharType="begin">
                <w:ffData>
                  <w:name w:val="Text3"/>
                  <w:enabled/>
                  <w:calcOnExit w:val="0"/>
                  <w:textInput/>
                </w:ffData>
              </w:fldChar>
            </w:r>
            <w:r w:rsidRPr="004A71DB">
              <w:rPr>
                <w:sz w:val="21"/>
                <w:szCs w:val="21"/>
              </w:rPr>
              <w:instrText xml:space="preserve"> FORMTEXT </w:instrText>
            </w:r>
            <w:r w:rsidRPr="004A71DB">
              <w:rPr>
                <w:sz w:val="21"/>
                <w:szCs w:val="21"/>
              </w:rPr>
            </w:r>
            <w:r w:rsidRPr="004A71DB">
              <w:rPr>
                <w:sz w:val="21"/>
                <w:szCs w:val="21"/>
              </w:rPr>
              <w:fldChar w:fldCharType="separate"/>
            </w:r>
            <w:r w:rsidR="00576215" w:rsidRPr="004A71DB">
              <w:rPr>
                <w:noProof/>
                <w:sz w:val="21"/>
                <w:szCs w:val="21"/>
              </w:rPr>
              <w:t> </w:t>
            </w:r>
            <w:r w:rsidR="00576215" w:rsidRPr="004A71DB">
              <w:rPr>
                <w:noProof/>
                <w:sz w:val="21"/>
                <w:szCs w:val="21"/>
              </w:rPr>
              <w:t> </w:t>
            </w:r>
            <w:r w:rsidR="00576215" w:rsidRPr="004A71DB">
              <w:rPr>
                <w:noProof/>
                <w:sz w:val="21"/>
                <w:szCs w:val="21"/>
              </w:rPr>
              <w:t> </w:t>
            </w:r>
            <w:r w:rsidR="00576215" w:rsidRPr="004A71DB">
              <w:rPr>
                <w:noProof/>
                <w:sz w:val="21"/>
                <w:szCs w:val="21"/>
              </w:rPr>
              <w:t> </w:t>
            </w:r>
            <w:r w:rsidR="00576215" w:rsidRPr="004A71DB">
              <w:rPr>
                <w:noProof/>
                <w:sz w:val="21"/>
                <w:szCs w:val="21"/>
              </w:rPr>
              <w:t> </w:t>
            </w:r>
            <w:r w:rsidRPr="004A71DB">
              <w:rPr>
                <w:sz w:val="21"/>
                <w:szCs w:val="21"/>
              </w:rPr>
              <w:fldChar w:fldCharType="end"/>
            </w:r>
          </w:p>
        </w:tc>
      </w:tr>
      <w:tr w:rsidR="002075CD" w:rsidRPr="00533956">
        <w:tblPrEx>
          <w:tblCellMar>
            <w:top w:w="0" w:type="dxa"/>
            <w:left w:w="0" w:type="dxa"/>
            <w:bottom w:w="0" w:type="dxa"/>
            <w:right w:w="0" w:type="dxa"/>
          </w:tblCellMar>
        </w:tblPrEx>
        <w:trPr>
          <w:cantSplit/>
          <w:trHeight w:hRule="exact" w:val="307"/>
        </w:trPr>
        <w:tc>
          <w:tcPr>
            <w:tcW w:w="1440" w:type="dxa"/>
          </w:tcPr>
          <w:p w:rsidR="002075CD" w:rsidRPr="004A71DB" w:rsidRDefault="002075CD" w:rsidP="002075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5" w:after="688"/>
              <w:rPr>
                <w:b/>
                <w:sz w:val="21"/>
                <w:szCs w:val="21"/>
              </w:rPr>
            </w:pPr>
            <w:r w:rsidRPr="004A71DB">
              <w:rPr>
                <w:b/>
                <w:sz w:val="21"/>
                <w:szCs w:val="21"/>
              </w:rPr>
              <w:t>Project Title:</w:t>
            </w:r>
          </w:p>
        </w:tc>
        <w:tc>
          <w:tcPr>
            <w:tcW w:w="8730" w:type="dxa"/>
            <w:gridSpan w:val="2"/>
            <w:tcBorders>
              <w:bottom w:val="single" w:sz="8" w:space="0" w:color="000000"/>
            </w:tcBorders>
          </w:tcPr>
          <w:p w:rsidR="002075CD" w:rsidRPr="004A71DB" w:rsidRDefault="002075CD" w:rsidP="002075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5" w:after="688"/>
              <w:rPr>
                <w:sz w:val="21"/>
                <w:szCs w:val="21"/>
              </w:rPr>
            </w:pPr>
            <w:r w:rsidRPr="004A71DB">
              <w:rPr>
                <w:sz w:val="21"/>
                <w:szCs w:val="21"/>
              </w:rPr>
              <w:t xml:space="preserve"> </w:t>
            </w:r>
            <w:r w:rsidRPr="004A71DB">
              <w:rPr>
                <w:sz w:val="21"/>
                <w:szCs w:val="21"/>
              </w:rPr>
              <w:fldChar w:fldCharType="begin">
                <w:ffData>
                  <w:name w:val="Text5"/>
                  <w:enabled/>
                  <w:calcOnExit w:val="0"/>
                  <w:textInput/>
                </w:ffData>
              </w:fldChar>
            </w:r>
            <w:r w:rsidRPr="004A71DB">
              <w:rPr>
                <w:sz w:val="21"/>
                <w:szCs w:val="21"/>
              </w:rPr>
              <w:instrText xml:space="preserve"> FORMTEXT </w:instrText>
            </w:r>
            <w:r w:rsidRPr="004A71DB">
              <w:rPr>
                <w:sz w:val="21"/>
                <w:szCs w:val="21"/>
              </w:rPr>
            </w:r>
            <w:r w:rsidRPr="004A71DB">
              <w:rPr>
                <w:sz w:val="21"/>
                <w:szCs w:val="21"/>
              </w:rPr>
              <w:fldChar w:fldCharType="separate"/>
            </w:r>
            <w:r w:rsidR="00576215" w:rsidRPr="004A71DB">
              <w:rPr>
                <w:noProof/>
                <w:sz w:val="21"/>
                <w:szCs w:val="21"/>
              </w:rPr>
              <w:t> </w:t>
            </w:r>
            <w:r w:rsidR="00576215" w:rsidRPr="004A71DB">
              <w:rPr>
                <w:noProof/>
                <w:sz w:val="21"/>
                <w:szCs w:val="21"/>
              </w:rPr>
              <w:t> </w:t>
            </w:r>
            <w:r w:rsidR="00576215" w:rsidRPr="004A71DB">
              <w:rPr>
                <w:noProof/>
                <w:sz w:val="21"/>
                <w:szCs w:val="21"/>
              </w:rPr>
              <w:t> </w:t>
            </w:r>
            <w:r w:rsidR="00576215" w:rsidRPr="004A71DB">
              <w:rPr>
                <w:noProof/>
                <w:sz w:val="21"/>
                <w:szCs w:val="21"/>
              </w:rPr>
              <w:t> </w:t>
            </w:r>
            <w:r w:rsidR="00576215" w:rsidRPr="004A71DB">
              <w:rPr>
                <w:noProof/>
                <w:sz w:val="21"/>
                <w:szCs w:val="21"/>
              </w:rPr>
              <w:t> </w:t>
            </w:r>
            <w:r w:rsidRPr="004A71DB">
              <w:rPr>
                <w:sz w:val="21"/>
                <w:szCs w:val="21"/>
              </w:rPr>
              <w:fldChar w:fldCharType="end"/>
            </w:r>
          </w:p>
        </w:tc>
      </w:tr>
      <w:tr w:rsidR="002075CD" w:rsidRPr="00533956">
        <w:tblPrEx>
          <w:tblCellMar>
            <w:top w:w="0" w:type="dxa"/>
            <w:left w:w="0" w:type="dxa"/>
            <w:bottom w:w="0" w:type="dxa"/>
            <w:right w:w="0" w:type="dxa"/>
          </w:tblCellMar>
        </w:tblPrEx>
        <w:trPr>
          <w:cantSplit/>
          <w:trHeight w:hRule="exact" w:val="307"/>
        </w:trPr>
        <w:tc>
          <w:tcPr>
            <w:tcW w:w="10170" w:type="dxa"/>
            <w:gridSpan w:val="3"/>
            <w:tcBorders>
              <w:bottom w:val="single" w:sz="8" w:space="0" w:color="000000"/>
            </w:tcBorders>
          </w:tcPr>
          <w:p w:rsidR="002075CD" w:rsidRPr="00533956" w:rsidRDefault="002075CD" w:rsidP="002075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5" w:after="688"/>
              <w:rPr>
                <w:sz w:val="22"/>
                <w:szCs w:val="22"/>
              </w:rPr>
            </w:pPr>
            <w:r w:rsidRPr="00533956">
              <w:rPr>
                <w:sz w:val="22"/>
                <w:szCs w:val="22"/>
              </w:rPr>
              <w:fldChar w:fldCharType="begin">
                <w:ffData>
                  <w:name w:val="Text5"/>
                  <w:enabled/>
                  <w:calcOnExit w:val="0"/>
                  <w:textInput/>
                </w:ffData>
              </w:fldChar>
            </w:r>
            <w:r w:rsidRPr="00533956">
              <w:rPr>
                <w:sz w:val="22"/>
                <w:szCs w:val="22"/>
              </w:rPr>
              <w:instrText xml:space="preserve"> FORMTEXT </w:instrText>
            </w:r>
            <w:r w:rsidRPr="00533956">
              <w:rPr>
                <w:sz w:val="22"/>
                <w:szCs w:val="22"/>
              </w:rPr>
            </w:r>
            <w:r w:rsidRPr="00533956">
              <w:rPr>
                <w:sz w:val="22"/>
                <w:szCs w:val="22"/>
              </w:rPr>
              <w:fldChar w:fldCharType="separate"/>
            </w:r>
            <w:r w:rsidR="00576215">
              <w:rPr>
                <w:noProof/>
                <w:sz w:val="22"/>
                <w:szCs w:val="22"/>
              </w:rPr>
              <w:t> </w:t>
            </w:r>
            <w:r w:rsidR="00576215">
              <w:rPr>
                <w:noProof/>
                <w:sz w:val="22"/>
                <w:szCs w:val="22"/>
              </w:rPr>
              <w:t> </w:t>
            </w:r>
            <w:r w:rsidR="00576215">
              <w:rPr>
                <w:noProof/>
                <w:sz w:val="22"/>
                <w:szCs w:val="22"/>
              </w:rPr>
              <w:t> </w:t>
            </w:r>
            <w:r w:rsidR="00576215">
              <w:rPr>
                <w:noProof/>
                <w:sz w:val="22"/>
                <w:szCs w:val="22"/>
              </w:rPr>
              <w:t> </w:t>
            </w:r>
            <w:r w:rsidR="00576215">
              <w:rPr>
                <w:noProof/>
                <w:sz w:val="22"/>
                <w:szCs w:val="22"/>
              </w:rPr>
              <w:t> </w:t>
            </w:r>
            <w:r w:rsidRPr="00533956">
              <w:rPr>
                <w:sz w:val="22"/>
                <w:szCs w:val="22"/>
              </w:rPr>
              <w:fldChar w:fldCharType="end"/>
            </w:r>
          </w:p>
        </w:tc>
      </w:tr>
    </w:tbl>
    <w:p w:rsidR="002075CD" w:rsidRPr="00533956" w:rsidRDefault="002075CD" w:rsidP="002075CD">
      <w:pPr>
        <w:ind w:left="-90" w:right="-90"/>
      </w:pPr>
    </w:p>
    <w:p w:rsidR="00533956" w:rsidRPr="00B042BE" w:rsidRDefault="00A53ED9" w:rsidP="00B650DF">
      <w:pPr>
        <w:ind w:left="-90" w:right="-90"/>
        <w:jc w:val="both"/>
        <w:rPr>
          <w:sz w:val="22"/>
          <w:szCs w:val="22"/>
        </w:rPr>
      </w:pPr>
      <w:r w:rsidRPr="00B042BE">
        <w:rPr>
          <w:sz w:val="22"/>
          <w:szCs w:val="22"/>
        </w:rPr>
        <w:t>W</w:t>
      </w:r>
      <w:r w:rsidR="00B648B8" w:rsidRPr="00B042BE">
        <w:rPr>
          <w:sz w:val="22"/>
          <w:szCs w:val="22"/>
        </w:rPr>
        <w:t xml:space="preserve">ritten documentation of informed consent that embodies all the required elements of informed consent, as described in </w:t>
      </w:r>
      <w:hyperlink r:id="rId6" w:anchor="section-46.116" w:history="1">
        <w:r w:rsidR="00B648B8" w:rsidRPr="00BE0390">
          <w:rPr>
            <w:rStyle w:val="Hyperlink"/>
            <w:sz w:val="22"/>
            <w:szCs w:val="22"/>
          </w:rPr>
          <w:t>45 CF</w:t>
        </w:r>
        <w:r w:rsidR="00B648B8" w:rsidRPr="00BE0390">
          <w:rPr>
            <w:rStyle w:val="Hyperlink"/>
            <w:sz w:val="22"/>
            <w:szCs w:val="22"/>
          </w:rPr>
          <w:t>R</w:t>
        </w:r>
        <w:r w:rsidR="00B648B8" w:rsidRPr="00BE0390">
          <w:rPr>
            <w:rStyle w:val="Hyperlink"/>
            <w:sz w:val="22"/>
            <w:szCs w:val="22"/>
          </w:rPr>
          <w:t xml:space="preserve"> </w:t>
        </w:r>
        <w:r w:rsidR="00B648B8" w:rsidRPr="00BE0390">
          <w:rPr>
            <w:rStyle w:val="Hyperlink"/>
            <w:sz w:val="22"/>
            <w:szCs w:val="22"/>
          </w:rPr>
          <w:t>46.116</w:t>
        </w:r>
      </w:hyperlink>
      <w:r w:rsidR="00B648B8" w:rsidRPr="00B042BE">
        <w:rPr>
          <w:sz w:val="22"/>
          <w:szCs w:val="22"/>
        </w:rPr>
        <w:t xml:space="preserve">, is required for all research subjects. With </w:t>
      </w:r>
      <w:proofErr w:type="gramStart"/>
      <w:r w:rsidR="00B648B8" w:rsidRPr="00B042BE">
        <w:rPr>
          <w:sz w:val="22"/>
          <w:szCs w:val="22"/>
        </w:rPr>
        <w:t>sufficient</w:t>
      </w:r>
      <w:proofErr w:type="gramEnd"/>
      <w:r w:rsidR="00B648B8" w:rsidRPr="00B042BE">
        <w:rPr>
          <w:sz w:val="22"/>
          <w:szCs w:val="22"/>
        </w:rPr>
        <w:t xml:space="preserve"> justification, the IRB may approve a consent process that does not include</w:t>
      </w:r>
      <w:r w:rsidR="006067D2" w:rsidRPr="00B042BE">
        <w:rPr>
          <w:sz w:val="22"/>
          <w:szCs w:val="22"/>
        </w:rPr>
        <w:t>,</w:t>
      </w:r>
      <w:r w:rsidR="00B648B8" w:rsidRPr="00B042BE">
        <w:rPr>
          <w:sz w:val="22"/>
          <w:szCs w:val="22"/>
        </w:rPr>
        <w:t xml:space="preserve"> or </w:t>
      </w:r>
      <w:r w:rsidR="006067D2" w:rsidRPr="00B042BE">
        <w:rPr>
          <w:sz w:val="22"/>
          <w:szCs w:val="22"/>
        </w:rPr>
        <w:t xml:space="preserve">which </w:t>
      </w:r>
      <w:r w:rsidR="00B648B8" w:rsidRPr="00B042BE">
        <w:rPr>
          <w:sz w:val="22"/>
          <w:szCs w:val="22"/>
        </w:rPr>
        <w:t>alters</w:t>
      </w:r>
      <w:r w:rsidR="006067D2" w:rsidRPr="00B042BE">
        <w:rPr>
          <w:sz w:val="22"/>
          <w:szCs w:val="22"/>
        </w:rPr>
        <w:t>,</w:t>
      </w:r>
      <w:r w:rsidR="00B648B8" w:rsidRPr="00B042BE">
        <w:rPr>
          <w:sz w:val="22"/>
          <w:szCs w:val="22"/>
        </w:rPr>
        <w:t xml:space="preserve"> some or all of the elements of informed consent provided that it finds and documents specific requirements. </w:t>
      </w:r>
    </w:p>
    <w:p w:rsidR="00533956" w:rsidRPr="00B042BE" w:rsidRDefault="00533956" w:rsidP="00B650DF">
      <w:pPr>
        <w:ind w:left="-90" w:right="-90"/>
        <w:jc w:val="both"/>
        <w:rPr>
          <w:sz w:val="22"/>
          <w:szCs w:val="22"/>
        </w:rPr>
      </w:pPr>
    </w:p>
    <w:p w:rsidR="00B648B8" w:rsidRPr="00B042BE" w:rsidRDefault="00A53ED9" w:rsidP="00B650DF">
      <w:pPr>
        <w:ind w:left="-90" w:right="-90"/>
        <w:jc w:val="both"/>
        <w:rPr>
          <w:b/>
          <w:sz w:val="22"/>
          <w:szCs w:val="22"/>
        </w:rPr>
      </w:pPr>
      <w:r w:rsidRPr="00B042BE">
        <w:rPr>
          <w:b/>
          <w:sz w:val="22"/>
          <w:szCs w:val="22"/>
        </w:rPr>
        <w:t xml:space="preserve">A.  </w:t>
      </w:r>
      <w:r w:rsidR="00B648B8" w:rsidRPr="00B042BE">
        <w:rPr>
          <w:b/>
          <w:sz w:val="22"/>
          <w:szCs w:val="22"/>
        </w:rPr>
        <w:t xml:space="preserve">If requesting </w:t>
      </w:r>
      <w:r w:rsidR="00B648B8" w:rsidRPr="00B042BE">
        <w:rPr>
          <w:b/>
          <w:sz w:val="22"/>
          <w:szCs w:val="22"/>
          <w:u w:val="single"/>
        </w:rPr>
        <w:t>a waiver or alteration of the requirements to obtain informed consent</w:t>
      </w:r>
      <w:r w:rsidR="00B648B8" w:rsidRPr="00B042BE">
        <w:rPr>
          <w:b/>
          <w:sz w:val="22"/>
          <w:szCs w:val="22"/>
        </w:rPr>
        <w:t xml:space="preserve">, justify such in accordance with </w:t>
      </w:r>
      <w:r w:rsidR="00AD7E18" w:rsidRPr="00B042BE">
        <w:rPr>
          <w:b/>
          <w:sz w:val="22"/>
          <w:szCs w:val="22"/>
        </w:rPr>
        <w:t xml:space="preserve">each of </w:t>
      </w:r>
      <w:r w:rsidR="00B648B8" w:rsidRPr="00B042BE">
        <w:rPr>
          <w:b/>
          <w:sz w:val="22"/>
          <w:szCs w:val="22"/>
        </w:rPr>
        <w:t>the following f</w:t>
      </w:r>
      <w:r w:rsidR="00BE0390">
        <w:rPr>
          <w:b/>
          <w:sz w:val="22"/>
          <w:szCs w:val="22"/>
        </w:rPr>
        <w:t>ive</w:t>
      </w:r>
      <w:r w:rsidR="00B648B8" w:rsidRPr="00B042BE">
        <w:rPr>
          <w:b/>
          <w:sz w:val="22"/>
          <w:szCs w:val="22"/>
        </w:rPr>
        <w:t xml:space="preserve"> criteria established under 45</w:t>
      </w:r>
      <w:r w:rsidR="00533956" w:rsidRPr="00B042BE">
        <w:rPr>
          <w:b/>
          <w:sz w:val="22"/>
          <w:szCs w:val="22"/>
        </w:rPr>
        <w:t xml:space="preserve"> </w:t>
      </w:r>
      <w:r w:rsidR="00B648B8" w:rsidRPr="00B042BE">
        <w:rPr>
          <w:b/>
          <w:sz w:val="22"/>
          <w:szCs w:val="22"/>
        </w:rPr>
        <w:t>CFR</w:t>
      </w:r>
      <w:r w:rsidR="00533956" w:rsidRPr="00B042BE">
        <w:rPr>
          <w:b/>
          <w:sz w:val="22"/>
          <w:szCs w:val="22"/>
        </w:rPr>
        <w:t xml:space="preserve"> </w:t>
      </w:r>
      <w:r w:rsidR="00B648B8" w:rsidRPr="00B042BE">
        <w:rPr>
          <w:b/>
          <w:sz w:val="22"/>
          <w:szCs w:val="22"/>
        </w:rPr>
        <w:t>46.116</w:t>
      </w:r>
      <w:r w:rsidR="00533956" w:rsidRPr="00B042BE">
        <w:rPr>
          <w:b/>
          <w:sz w:val="22"/>
          <w:szCs w:val="22"/>
        </w:rPr>
        <w:t>(</w:t>
      </w:r>
      <w:r w:rsidR="00B648B8" w:rsidRPr="00B042BE">
        <w:rPr>
          <w:b/>
          <w:sz w:val="22"/>
          <w:szCs w:val="22"/>
        </w:rPr>
        <w:t>d)</w:t>
      </w:r>
      <w:r w:rsidR="00533956" w:rsidRPr="00B042BE">
        <w:rPr>
          <w:b/>
          <w:sz w:val="22"/>
          <w:szCs w:val="22"/>
        </w:rPr>
        <w:t xml:space="preserve"> </w:t>
      </w:r>
      <w:r w:rsidR="00B648B8" w:rsidRPr="00B042BE">
        <w:rPr>
          <w:b/>
          <w:sz w:val="22"/>
          <w:szCs w:val="22"/>
        </w:rPr>
        <w:t>(1</w:t>
      </w:r>
      <w:r w:rsidR="00591D01" w:rsidRPr="00B042BE">
        <w:rPr>
          <w:b/>
          <w:sz w:val="22"/>
          <w:szCs w:val="22"/>
        </w:rPr>
        <w:t>-5</w:t>
      </w:r>
      <w:r w:rsidR="00B648B8" w:rsidRPr="00B042BE">
        <w:rPr>
          <w:b/>
          <w:sz w:val="22"/>
          <w:szCs w:val="22"/>
        </w:rPr>
        <w:t xml:space="preserve">). </w:t>
      </w:r>
      <w:r w:rsidR="0089459E" w:rsidRPr="00B042BE">
        <w:rPr>
          <w:b/>
          <w:sz w:val="22"/>
          <w:szCs w:val="22"/>
        </w:rPr>
        <w:t xml:space="preserve"> </w:t>
      </w:r>
      <w:r w:rsidR="00576215" w:rsidRPr="00B042BE">
        <w:rPr>
          <w:sz w:val="22"/>
          <w:szCs w:val="22"/>
        </w:rPr>
        <w:t>(This option not allowed for FDA regulated research)</w:t>
      </w:r>
      <w:r w:rsidR="00BE0390">
        <w:rPr>
          <w:sz w:val="22"/>
          <w:szCs w:val="22"/>
        </w:rPr>
        <w:t xml:space="preserve">. This waiver is necessary for deception research and instances when </w:t>
      </w:r>
      <w:proofErr w:type="gramStart"/>
      <w:r w:rsidR="00BE0390">
        <w:rPr>
          <w:sz w:val="22"/>
          <w:szCs w:val="22"/>
        </w:rPr>
        <w:t>all of</w:t>
      </w:r>
      <w:proofErr w:type="gramEnd"/>
      <w:r w:rsidR="00BE0390">
        <w:rPr>
          <w:sz w:val="22"/>
          <w:szCs w:val="22"/>
        </w:rPr>
        <w:t xml:space="preserve"> the required elements of consent are not included on the consent form. This waiver may also be used if requesting to waive parental consent for research involving children/adolescents. </w:t>
      </w:r>
      <w:r w:rsidR="00BE0390" w:rsidRPr="00C57252">
        <w:rPr>
          <w:b/>
          <w:bCs/>
          <w:i/>
          <w:iCs/>
          <w:sz w:val="22"/>
          <w:szCs w:val="22"/>
        </w:rPr>
        <w:t xml:space="preserve">This form is </w:t>
      </w:r>
      <w:r w:rsidR="00BE0390" w:rsidRPr="00C57252">
        <w:rPr>
          <w:b/>
          <w:bCs/>
          <w:i/>
          <w:iCs/>
          <w:sz w:val="22"/>
          <w:szCs w:val="22"/>
          <w:u w:val="single"/>
        </w:rPr>
        <w:t>not</w:t>
      </w:r>
      <w:r w:rsidR="00BE0390" w:rsidRPr="00C57252">
        <w:rPr>
          <w:b/>
          <w:bCs/>
          <w:i/>
          <w:iCs/>
          <w:sz w:val="22"/>
          <w:szCs w:val="22"/>
        </w:rPr>
        <w:t xml:space="preserve"> used to request to waive the signature requirement.</w:t>
      </w:r>
      <w:r w:rsidR="00BE0390">
        <w:rPr>
          <w:sz w:val="22"/>
          <w:szCs w:val="22"/>
        </w:rPr>
        <w:t xml:space="preserve"> </w:t>
      </w:r>
    </w:p>
    <w:p w:rsidR="00B648B8" w:rsidRPr="00B042BE" w:rsidRDefault="00B648B8" w:rsidP="00B650DF">
      <w:pPr>
        <w:ind w:left="-90"/>
        <w:jc w:val="both"/>
        <w:rPr>
          <w:sz w:val="22"/>
          <w:szCs w:val="22"/>
        </w:rPr>
      </w:pPr>
    </w:p>
    <w:p w:rsidR="00B648B8" w:rsidRPr="00B042BE" w:rsidRDefault="00B648B8" w:rsidP="00B650DF">
      <w:pPr>
        <w:ind w:left="720" w:hanging="540"/>
        <w:rPr>
          <w:sz w:val="22"/>
          <w:szCs w:val="22"/>
        </w:rPr>
      </w:pPr>
      <w:r w:rsidRPr="00B042BE">
        <w:rPr>
          <w:sz w:val="22"/>
          <w:szCs w:val="22"/>
        </w:rPr>
        <w:t xml:space="preserve">1. </w:t>
      </w:r>
      <w:r w:rsidR="00AC0C07" w:rsidRPr="00B042BE">
        <w:rPr>
          <w:sz w:val="22"/>
          <w:szCs w:val="22"/>
        </w:rPr>
        <w:t>T</w:t>
      </w:r>
      <w:r w:rsidRPr="00B042BE">
        <w:rPr>
          <w:sz w:val="22"/>
          <w:szCs w:val="22"/>
        </w:rPr>
        <w:t>he research involves no more than minimal risk* to the subjects</w:t>
      </w:r>
      <w:r w:rsidR="00AC0C07" w:rsidRPr="00B042BE">
        <w:rPr>
          <w:sz w:val="22"/>
          <w:szCs w:val="22"/>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728"/>
      </w:tblGrid>
      <w:tr w:rsidR="00B648B8" w:rsidRPr="00B042BE">
        <w:trPr>
          <w:trHeight w:val="260"/>
        </w:trPr>
        <w:tc>
          <w:tcPr>
            <w:tcW w:w="5000" w:type="pct"/>
            <w:tcBorders>
              <w:top w:val="single" w:sz="4" w:space="0" w:color="auto"/>
              <w:left w:val="single" w:sz="4" w:space="0" w:color="auto"/>
              <w:bottom w:val="single" w:sz="4" w:space="0" w:color="auto"/>
              <w:right w:val="single" w:sz="4" w:space="0" w:color="auto"/>
            </w:tcBorders>
          </w:tcPr>
          <w:p w:rsidR="00FB4046" w:rsidRPr="00B042BE" w:rsidRDefault="002075CD" w:rsidP="002075CD">
            <w:pPr>
              <w:tabs>
                <w:tab w:val="left" w:pos="105"/>
              </w:tabs>
              <w:rPr>
                <w:sz w:val="22"/>
                <w:szCs w:val="22"/>
              </w:rPr>
            </w:pPr>
            <w:r w:rsidRPr="00B042BE">
              <w:rPr>
                <w:sz w:val="22"/>
                <w:szCs w:val="22"/>
              </w:rPr>
              <w:fldChar w:fldCharType="begin">
                <w:ffData>
                  <w:name w:val="Text3"/>
                  <w:enabled/>
                  <w:calcOnExit w:val="0"/>
                  <w:textInput/>
                </w:ffData>
              </w:fldChar>
            </w:r>
            <w:bookmarkStart w:id="1" w:name="Text3"/>
            <w:r w:rsidRPr="00B042BE">
              <w:rPr>
                <w:sz w:val="22"/>
                <w:szCs w:val="22"/>
              </w:rPr>
              <w:instrText xml:space="preserve"> FORMTEXT </w:instrText>
            </w:r>
            <w:r w:rsidRPr="00B042BE">
              <w:rPr>
                <w:sz w:val="22"/>
                <w:szCs w:val="22"/>
              </w:rPr>
            </w:r>
            <w:r w:rsidRPr="00B042BE">
              <w:rPr>
                <w:sz w:val="22"/>
                <w:szCs w:val="22"/>
              </w:rPr>
              <w:fldChar w:fldCharType="separate"/>
            </w:r>
            <w:r w:rsidR="00576215" w:rsidRPr="00B042BE">
              <w:rPr>
                <w:noProof/>
                <w:sz w:val="22"/>
                <w:szCs w:val="22"/>
              </w:rPr>
              <w:t> </w:t>
            </w:r>
            <w:r w:rsidR="00576215" w:rsidRPr="00B042BE">
              <w:rPr>
                <w:noProof/>
                <w:sz w:val="22"/>
                <w:szCs w:val="22"/>
              </w:rPr>
              <w:t> </w:t>
            </w:r>
            <w:r w:rsidR="00576215" w:rsidRPr="00B042BE">
              <w:rPr>
                <w:noProof/>
                <w:sz w:val="22"/>
                <w:szCs w:val="22"/>
              </w:rPr>
              <w:t> </w:t>
            </w:r>
            <w:r w:rsidR="00576215" w:rsidRPr="00B042BE">
              <w:rPr>
                <w:noProof/>
                <w:sz w:val="22"/>
                <w:szCs w:val="22"/>
              </w:rPr>
              <w:t> </w:t>
            </w:r>
            <w:r w:rsidR="00576215" w:rsidRPr="00B042BE">
              <w:rPr>
                <w:noProof/>
                <w:sz w:val="22"/>
                <w:szCs w:val="22"/>
              </w:rPr>
              <w:t> </w:t>
            </w:r>
            <w:r w:rsidRPr="00B042BE">
              <w:rPr>
                <w:sz w:val="22"/>
                <w:szCs w:val="22"/>
              </w:rPr>
              <w:fldChar w:fldCharType="end"/>
            </w:r>
            <w:bookmarkEnd w:id="1"/>
            <w:r w:rsidRPr="00B042BE">
              <w:rPr>
                <w:noProof/>
                <w:sz w:val="22"/>
                <w:szCs w:val="22"/>
              </w:rPr>
              <w:t> </w:t>
            </w:r>
            <w:r w:rsidRPr="00B042BE">
              <w:rPr>
                <w:noProof/>
                <w:sz w:val="22"/>
                <w:szCs w:val="22"/>
              </w:rPr>
              <w:t> </w:t>
            </w:r>
            <w:r w:rsidRPr="00B042BE">
              <w:rPr>
                <w:noProof/>
                <w:sz w:val="22"/>
                <w:szCs w:val="22"/>
              </w:rPr>
              <w:t> </w:t>
            </w:r>
          </w:p>
        </w:tc>
      </w:tr>
    </w:tbl>
    <w:p w:rsidR="00B648B8" w:rsidRPr="00B042BE" w:rsidRDefault="00B648B8">
      <w:pPr>
        <w:ind w:left="720"/>
        <w:rPr>
          <w:sz w:val="22"/>
          <w:szCs w:val="22"/>
        </w:rPr>
      </w:pPr>
    </w:p>
    <w:p w:rsidR="00B648B8" w:rsidRPr="00B042BE" w:rsidRDefault="00B648B8" w:rsidP="00B650DF">
      <w:pPr>
        <w:ind w:left="720" w:hanging="540"/>
        <w:rPr>
          <w:sz w:val="22"/>
          <w:szCs w:val="22"/>
        </w:rPr>
      </w:pPr>
      <w:r w:rsidRPr="00B042BE">
        <w:rPr>
          <w:sz w:val="22"/>
          <w:szCs w:val="22"/>
        </w:rPr>
        <w:t>2. The waiver or alteration will not adversely affect the rights and welfare of the subjects;</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728"/>
      </w:tblGrid>
      <w:tr w:rsidR="00B648B8" w:rsidRPr="00B042BE">
        <w:trPr>
          <w:trHeight w:val="260"/>
        </w:trPr>
        <w:tc>
          <w:tcPr>
            <w:tcW w:w="5000" w:type="pct"/>
            <w:tcBorders>
              <w:top w:val="single" w:sz="4" w:space="0" w:color="auto"/>
              <w:left w:val="single" w:sz="4" w:space="0" w:color="auto"/>
              <w:bottom w:val="single" w:sz="4" w:space="0" w:color="auto"/>
              <w:right w:val="single" w:sz="4" w:space="0" w:color="auto"/>
            </w:tcBorders>
          </w:tcPr>
          <w:p w:rsidR="00FB4046" w:rsidRPr="00B042BE" w:rsidRDefault="002075CD" w:rsidP="002075CD">
            <w:pPr>
              <w:rPr>
                <w:sz w:val="22"/>
                <w:szCs w:val="22"/>
              </w:rPr>
            </w:pPr>
            <w:r w:rsidRPr="00B042BE">
              <w:rPr>
                <w:sz w:val="22"/>
                <w:szCs w:val="22"/>
              </w:rPr>
              <w:fldChar w:fldCharType="begin">
                <w:ffData>
                  <w:name w:val="Text3"/>
                  <w:enabled/>
                  <w:calcOnExit w:val="0"/>
                  <w:textInput/>
                </w:ffData>
              </w:fldChar>
            </w:r>
            <w:r w:rsidRPr="00B042BE">
              <w:rPr>
                <w:sz w:val="22"/>
                <w:szCs w:val="22"/>
              </w:rPr>
              <w:instrText xml:space="preserve"> FORMTEXT </w:instrText>
            </w:r>
            <w:r w:rsidRPr="00B042BE">
              <w:rPr>
                <w:sz w:val="22"/>
                <w:szCs w:val="22"/>
              </w:rPr>
            </w:r>
            <w:r w:rsidRPr="00B042BE">
              <w:rPr>
                <w:sz w:val="22"/>
                <w:szCs w:val="22"/>
              </w:rPr>
              <w:fldChar w:fldCharType="separate"/>
            </w:r>
            <w:r w:rsidR="00576215" w:rsidRPr="00B042BE">
              <w:rPr>
                <w:noProof/>
                <w:sz w:val="22"/>
                <w:szCs w:val="22"/>
              </w:rPr>
              <w:t> </w:t>
            </w:r>
            <w:r w:rsidR="00576215" w:rsidRPr="00B042BE">
              <w:rPr>
                <w:noProof/>
                <w:sz w:val="22"/>
                <w:szCs w:val="22"/>
              </w:rPr>
              <w:t> </w:t>
            </w:r>
            <w:r w:rsidR="00576215" w:rsidRPr="00B042BE">
              <w:rPr>
                <w:noProof/>
                <w:sz w:val="22"/>
                <w:szCs w:val="22"/>
              </w:rPr>
              <w:t> </w:t>
            </w:r>
            <w:r w:rsidR="00576215" w:rsidRPr="00B042BE">
              <w:rPr>
                <w:noProof/>
                <w:sz w:val="22"/>
                <w:szCs w:val="22"/>
              </w:rPr>
              <w:t> </w:t>
            </w:r>
            <w:r w:rsidR="00576215" w:rsidRPr="00B042BE">
              <w:rPr>
                <w:noProof/>
                <w:sz w:val="22"/>
                <w:szCs w:val="22"/>
              </w:rPr>
              <w:t> </w:t>
            </w:r>
            <w:r w:rsidRPr="00B042BE">
              <w:rPr>
                <w:sz w:val="22"/>
                <w:szCs w:val="22"/>
              </w:rPr>
              <w:fldChar w:fldCharType="end"/>
            </w:r>
          </w:p>
        </w:tc>
      </w:tr>
    </w:tbl>
    <w:p w:rsidR="00B648B8" w:rsidRPr="00B042BE" w:rsidRDefault="00B648B8">
      <w:pPr>
        <w:ind w:left="720"/>
        <w:rPr>
          <w:sz w:val="22"/>
          <w:szCs w:val="22"/>
        </w:rPr>
      </w:pPr>
    </w:p>
    <w:p w:rsidR="00B648B8" w:rsidRPr="00B042BE" w:rsidRDefault="00B648B8" w:rsidP="00B650DF">
      <w:pPr>
        <w:ind w:left="720" w:hanging="540"/>
        <w:rPr>
          <w:sz w:val="22"/>
          <w:szCs w:val="22"/>
        </w:rPr>
      </w:pPr>
      <w:r w:rsidRPr="00B042BE">
        <w:rPr>
          <w:sz w:val="22"/>
          <w:szCs w:val="22"/>
        </w:rPr>
        <w:t>3. The research could not practicably</w:t>
      </w:r>
      <w:r w:rsidR="00387E23" w:rsidRPr="00B042BE">
        <w:rPr>
          <w:sz w:val="22"/>
          <w:szCs w:val="22"/>
        </w:rPr>
        <w:t>**</w:t>
      </w:r>
      <w:r w:rsidRPr="00B042BE">
        <w:rPr>
          <w:sz w:val="22"/>
          <w:szCs w:val="22"/>
        </w:rPr>
        <w:t xml:space="preserve"> be carried out without the waiver or alteration;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728"/>
      </w:tblGrid>
      <w:tr w:rsidR="00B648B8" w:rsidRPr="00B042BE">
        <w:trPr>
          <w:trHeight w:val="260"/>
        </w:trPr>
        <w:tc>
          <w:tcPr>
            <w:tcW w:w="5000" w:type="pct"/>
            <w:tcBorders>
              <w:top w:val="single" w:sz="4" w:space="0" w:color="auto"/>
              <w:left w:val="single" w:sz="4" w:space="0" w:color="auto"/>
              <w:bottom w:val="single" w:sz="4" w:space="0" w:color="auto"/>
              <w:right w:val="single" w:sz="4" w:space="0" w:color="auto"/>
            </w:tcBorders>
          </w:tcPr>
          <w:p w:rsidR="00FB4046" w:rsidRPr="00B042BE" w:rsidRDefault="002075CD" w:rsidP="002075CD">
            <w:pPr>
              <w:rPr>
                <w:sz w:val="22"/>
                <w:szCs w:val="22"/>
              </w:rPr>
            </w:pPr>
            <w:r w:rsidRPr="00B042BE">
              <w:rPr>
                <w:sz w:val="22"/>
                <w:szCs w:val="22"/>
              </w:rPr>
              <w:fldChar w:fldCharType="begin">
                <w:ffData>
                  <w:name w:val="Text3"/>
                  <w:enabled/>
                  <w:calcOnExit w:val="0"/>
                  <w:textInput/>
                </w:ffData>
              </w:fldChar>
            </w:r>
            <w:r w:rsidRPr="00B042BE">
              <w:rPr>
                <w:sz w:val="22"/>
                <w:szCs w:val="22"/>
              </w:rPr>
              <w:instrText xml:space="preserve"> FORMTEXT </w:instrText>
            </w:r>
            <w:r w:rsidRPr="00B042BE">
              <w:rPr>
                <w:sz w:val="22"/>
                <w:szCs w:val="22"/>
              </w:rPr>
            </w:r>
            <w:r w:rsidRPr="00B042BE">
              <w:rPr>
                <w:sz w:val="22"/>
                <w:szCs w:val="22"/>
              </w:rPr>
              <w:fldChar w:fldCharType="separate"/>
            </w:r>
            <w:r w:rsidR="00576215" w:rsidRPr="00B042BE">
              <w:rPr>
                <w:noProof/>
                <w:sz w:val="22"/>
                <w:szCs w:val="22"/>
              </w:rPr>
              <w:t> </w:t>
            </w:r>
            <w:r w:rsidR="00576215" w:rsidRPr="00B042BE">
              <w:rPr>
                <w:noProof/>
                <w:sz w:val="22"/>
                <w:szCs w:val="22"/>
              </w:rPr>
              <w:t> </w:t>
            </w:r>
            <w:r w:rsidR="00576215" w:rsidRPr="00B042BE">
              <w:rPr>
                <w:noProof/>
                <w:sz w:val="22"/>
                <w:szCs w:val="22"/>
              </w:rPr>
              <w:t> </w:t>
            </w:r>
            <w:r w:rsidR="00576215" w:rsidRPr="00B042BE">
              <w:rPr>
                <w:noProof/>
                <w:sz w:val="22"/>
                <w:szCs w:val="22"/>
              </w:rPr>
              <w:t> </w:t>
            </w:r>
            <w:r w:rsidR="00576215" w:rsidRPr="00B042BE">
              <w:rPr>
                <w:noProof/>
                <w:sz w:val="22"/>
                <w:szCs w:val="22"/>
              </w:rPr>
              <w:t> </w:t>
            </w:r>
            <w:r w:rsidRPr="00B042BE">
              <w:rPr>
                <w:sz w:val="22"/>
                <w:szCs w:val="22"/>
              </w:rPr>
              <w:fldChar w:fldCharType="end"/>
            </w:r>
          </w:p>
        </w:tc>
      </w:tr>
    </w:tbl>
    <w:p w:rsidR="00B648B8" w:rsidRPr="00B042BE" w:rsidRDefault="00B648B8">
      <w:pPr>
        <w:ind w:left="720"/>
        <w:rPr>
          <w:sz w:val="22"/>
          <w:szCs w:val="22"/>
        </w:rPr>
      </w:pPr>
    </w:p>
    <w:p w:rsidR="00B648B8" w:rsidRPr="00B042BE" w:rsidRDefault="00B648B8" w:rsidP="00B650DF">
      <w:pPr>
        <w:ind w:left="720" w:hanging="540"/>
        <w:rPr>
          <w:sz w:val="22"/>
          <w:szCs w:val="22"/>
        </w:rPr>
      </w:pPr>
      <w:r w:rsidRPr="00B042BE">
        <w:rPr>
          <w:sz w:val="22"/>
          <w:szCs w:val="22"/>
        </w:rPr>
        <w:t xml:space="preserve">4.  Whenever appropriate, the subjects will be provided with additional pertinent </w:t>
      </w:r>
      <w:r w:rsidR="00CA4C19" w:rsidRPr="00B042BE">
        <w:rPr>
          <w:sz w:val="22"/>
          <w:szCs w:val="22"/>
        </w:rPr>
        <w:t xml:space="preserve">information after participation; </w:t>
      </w:r>
      <w:r w:rsidR="00CA4C19" w:rsidRPr="00B042BE">
        <w:rPr>
          <w:b/>
          <w:sz w:val="22"/>
          <w:szCs w:val="22"/>
        </w:rPr>
        <w:t>AND</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728"/>
      </w:tblGrid>
      <w:tr w:rsidR="00B648B8" w:rsidRPr="00B042BE">
        <w:trPr>
          <w:trHeight w:val="260"/>
        </w:trPr>
        <w:tc>
          <w:tcPr>
            <w:tcW w:w="5000" w:type="pct"/>
            <w:tcBorders>
              <w:top w:val="single" w:sz="4" w:space="0" w:color="auto"/>
              <w:left w:val="single" w:sz="4" w:space="0" w:color="auto"/>
              <w:bottom w:val="single" w:sz="4" w:space="0" w:color="auto"/>
              <w:right w:val="single" w:sz="4" w:space="0" w:color="auto"/>
            </w:tcBorders>
          </w:tcPr>
          <w:p w:rsidR="00FB4046" w:rsidRPr="00B042BE" w:rsidRDefault="002075CD" w:rsidP="002075CD">
            <w:pPr>
              <w:rPr>
                <w:sz w:val="22"/>
                <w:szCs w:val="22"/>
              </w:rPr>
            </w:pPr>
            <w:r w:rsidRPr="00B042BE">
              <w:rPr>
                <w:sz w:val="22"/>
                <w:szCs w:val="22"/>
              </w:rPr>
              <w:fldChar w:fldCharType="begin">
                <w:ffData>
                  <w:name w:val="Text3"/>
                  <w:enabled/>
                  <w:calcOnExit w:val="0"/>
                  <w:textInput/>
                </w:ffData>
              </w:fldChar>
            </w:r>
            <w:r w:rsidRPr="00B042BE">
              <w:rPr>
                <w:sz w:val="22"/>
                <w:szCs w:val="22"/>
              </w:rPr>
              <w:instrText xml:space="preserve"> FORMTEXT </w:instrText>
            </w:r>
            <w:r w:rsidRPr="00B042BE">
              <w:rPr>
                <w:sz w:val="22"/>
                <w:szCs w:val="22"/>
              </w:rPr>
            </w:r>
            <w:r w:rsidRPr="00B042BE">
              <w:rPr>
                <w:sz w:val="22"/>
                <w:szCs w:val="22"/>
              </w:rPr>
              <w:fldChar w:fldCharType="separate"/>
            </w:r>
            <w:r w:rsidR="00576215" w:rsidRPr="00B042BE">
              <w:rPr>
                <w:noProof/>
                <w:sz w:val="22"/>
                <w:szCs w:val="22"/>
              </w:rPr>
              <w:t> </w:t>
            </w:r>
            <w:r w:rsidR="00576215" w:rsidRPr="00B042BE">
              <w:rPr>
                <w:noProof/>
                <w:sz w:val="22"/>
                <w:szCs w:val="22"/>
              </w:rPr>
              <w:t> </w:t>
            </w:r>
            <w:r w:rsidR="00576215" w:rsidRPr="00B042BE">
              <w:rPr>
                <w:noProof/>
                <w:sz w:val="22"/>
                <w:szCs w:val="22"/>
              </w:rPr>
              <w:t> </w:t>
            </w:r>
            <w:r w:rsidR="00576215" w:rsidRPr="00B042BE">
              <w:rPr>
                <w:noProof/>
                <w:sz w:val="22"/>
                <w:szCs w:val="22"/>
              </w:rPr>
              <w:t> </w:t>
            </w:r>
            <w:r w:rsidR="00576215" w:rsidRPr="00B042BE">
              <w:rPr>
                <w:noProof/>
                <w:sz w:val="22"/>
                <w:szCs w:val="22"/>
              </w:rPr>
              <w:t> </w:t>
            </w:r>
            <w:r w:rsidRPr="00B042BE">
              <w:rPr>
                <w:sz w:val="22"/>
                <w:szCs w:val="22"/>
              </w:rPr>
              <w:fldChar w:fldCharType="end"/>
            </w:r>
          </w:p>
        </w:tc>
      </w:tr>
    </w:tbl>
    <w:p w:rsidR="00B648B8" w:rsidRPr="00B042BE" w:rsidRDefault="00B648B8" w:rsidP="00B650DF">
      <w:pPr>
        <w:ind w:right="-180"/>
        <w:rPr>
          <w:sz w:val="22"/>
          <w:szCs w:val="22"/>
        </w:rPr>
      </w:pPr>
    </w:p>
    <w:p w:rsidR="00E421C3" w:rsidRPr="00B042BE" w:rsidRDefault="00E421C3" w:rsidP="00E421C3">
      <w:pPr>
        <w:ind w:left="187"/>
        <w:rPr>
          <w:sz w:val="22"/>
          <w:szCs w:val="22"/>
        </w:rPr>
      </w:pPr>
      <w:r w:rsidRPr="00B042BE">
        <w:rPr>
          <w:sz w:val="22"/>
          <w:szCs w:val="22"/>
        </w:rPr>
        <w:t>5.  If the research involves using identifiable private information or identifiable biospecimens, the research could not practicably be carried out without using such information or biospecimens in an identifiable format.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728"/>
      </w:tblGrid>
      <w:tr w:rsidR="00E421C3" w:rsidRPr="00B042BE" w:rsidTr="00B12628">
        <w:trPr>
          <w:trHeight w:val="260"/>
        </w:trPr>
        <w:tc>
          <w:tcPr>
            <w:tcW w:w="5000" w:type="pct"/>
            <w:tcBorders>
              <w:top w:val="single" w:sz="4" w:space="0" w:color="auto"/>
              <w:left w:val="single" w:sz="4" w:space="0" w:color="auto"/>
              <w:bottom w:val="single" w:sz="4" w:space="0" w:color="auto"/>
              <w:right w:val="single" w:sz="4" w:space="0" w:color="auto"/>
            </w:tcBorders>
          </w:tcPr>
          <w:p w:rsidR="00E421C3" w:rsidRPr="00B042BE" w:rsidRDefault="00E421C3" w:rsidP="00B12628">
            <w:pPr>
              <w:rPr>
                <w:sz w:val="22"/>
                <w:szCs w:val="22"/>
              </w:rPr>
            </w:pPr>
            <w:r w:rsidRPr="00B042BE">
              <w:rPr>
                <w:sz w:val="22"/>
                <w:szCs w:val="22"/>
              </w:rPr>
              <w:fldChar w:fldCharType="begin">
                <w:ffData>
                  <w:name w:val="Text3"/>
                  <w:enabled/>
                  <w:calcOnExit w:val="0"/>
                  <w:textInput/>
                </w:ffData>
              </w:fldChar>
            </w:r>
            <w:r w:rsidRPr="00B042BE">
              <w:rPr>
                <w:sz w:val="22"/>
                <w:szCs w:val="22"/>
              </w:rPr>
              <w:instrText xml:space="preserve"> FORMTEXT </w:instrText>
            </w:r>
            <w:r w:rsidRPr="00B042BE">
              <w:rPr>
                <w:sz w:val="22"/>
                <w:szCs w:val="22"/>
              </w:rPr>
            </w:r>
            <w:r w:rsidRPr="00B042BE">
              <w:rPr>
                <w:sz w:val="22"/>
                <w:szCs w:val="22"/>
              </w:rPr>
              <w:fldChar w:fldCharType="separate"/>
            </w:r>
            <w:r w:rsidRPr="00B042BE">
              <w:rPr>
                <w:noProof/>
                <w:sz w:val="22"/>
                <w:szCs w:val="22"/>
              </w:rPr>
              <w:t> </w:t>
            </w:r>
            <w:r w:rsidRPr="00B042BE">
              <w:rPr>
                <w:noProof/>
                <w:sz w:val="22"/>
                <w:szCs w:val="22"/>
              </w:rPr>
              <w:t> </w:t>
            </w:r>
            <w:r w:rsidRPr="00B042BE">
              <w:rPr>
                <w:noProof/>
                <w:sz w:val="22"/>
                <w:szCs w:val="22"/>
              </w:rPr>
              <w:t> </w:t>
            </w:r>
            <w:r w:rsidRPr="00B042BE">
              <w:rPr>
                <w:noProof/>
                <w:sz w:val="22"/>
                <w:szCs w:val="22"/>
              </w:rPr>
              <w:t> </w:t>
            </w:r>
            <w:r w:rsidRPr="00B042BE">
              <w:rPr>
                <w:noProof/>
                <w:sz w:val="22"/>
                <w:szCs w:val="22"/>
              </w:rPr>
              <w:t> </w:t>
            </w:r>
            <w:r w:rsidRPr="00B042BE">
              <w:rPr>
                <w:sz w:val="22"/>
                <w:szCs w:val="22"/>
              </w:rPr>
              <w:fldChar w:fldCharType="end"/>
            </w:r>
          </w:p>
        </w:tc>
      </w:tr>
    </w:tbl>
    <w:p w:rsidR="00E421C3" w:rsidRPr="00B042BE" w:rsidRDefault="00E421C3" w:rsidP="00E421C3">
      <w:pPr>
        <w:ind w:right="-180"/>
        <w:rPr>
          <w:sz w:val="22"/>
          <w:szCs w:val="22"/>
        </w:rPr>
      </w:pPr>
    </w:p>
    <w:p w:rsidR="00A53ED9" w:rsidRPr="00B042BE" w:rsidRDefault="00A53ED9" w:rsidP="00AC0C07">
      <w:pPr>
        <w:ind w:left="-90"/>
        <w:jc w:val="both"/>
        <w:rPr>
          <w:b/>
          <w:spacing w:val="-2"/>
          <w:sz w:val="22"/>
          <w:szCs w:val="22"/>
        </w:rPr>
      </w:pPr>
    </w:p>
    <w:tbl>
      <w:tblPr>
        <w:tblW w:w="10170" w:type="dxa"/>
        <w:tblInd w:w="-30" w:type="dxa"/>
        <w:tblLayout w:type="fixed"/>
        <w:tblCellMar>
          <w:left w:w="60" w:type="dxa"/>
          <w:right w:w="60" w:type="dxa"/>
        </w:tblCellMar>
        <w:tblLook w:val="0000" w:firstRow="0" w:lastRow="0" w:firstColumn="0" w:lastColumn="0" w:noHBand="0" w:noVBand="0"/>
      </w:tblPr>
      <w:tblGrid>
        <w:gridCol w:w="6336"/>
        <w:gridCol w:w="3834"/>
      </w:tblGrid>
      <w:tr w:rsidR="00B650DF" w:rsidRPr="00B042BE">
        <w:tblPrEx>
          <w:tblCellMar>
            <w:top w:w="0" w:type="dxa"/>
            <w:bottom w:w="0" w:type="dxa"/>
          </w:tblCellMar>
        </w:tblPrEx>
        <w:trPr>
          <w:cantSplit/>
          <w:trHeight w:val="580"/>
        </w:trPr>
        <w:tc>
          <w:tcPr>
            <w:tcW w:w="6336" w:type="dxa"/>
            <w:tcBorders>
              <w:bottom w:val="single" w:sz="4" w:space="0" w:color="000000"/>
            </w:tcBorders>
            <w:noWrap/>
            <w:vAlign w:val="bottom"/>
          </w:tcPr>
          <w:p w:rsidR="00B650DF" w:rsidRPr="00B042BE" w:rsidRDefault="00B650DF" w:rsidP="002075CD">
            <w:pPr>
              <w:tabs>
                <w:tab w:val="left" w:pos="0"/>
                <w:tab w:val="left" w:pos="360"/>
                <w:tab w:val="left" w:pos="630"/>
                <w:tab w:val="left" w:pos="864"/>
                <w:tab w:val="left" w:pos="3600"/>
                <w:tab w:val="left" w:pos="4320"/>
                <w:tab w:val="left" w:pos="5040"/>
                <w:tab w:val="left" w:pos="5760"/>
                <w:tab w:val="left" w:pos="6480"/>
                <w:tab w:val="left" w:pos="7200"/>
                <w:tab w:val="left" w:pos="7920"/>
                <w:tab w:val="right" w:pos="8640"/>
              </w:tabs>
              <w:spacing w:before="57" w:after="40"/>
              <w:rPr>
                <w:sz w:val="22"/>
                <w:szCs w:val="22"/>
                <w:u w:val="single"/>
              </w:rPr>
            </w:pPr>
            <w:r w:rsidRPr="00B042BE">
              <w:rPr>
                <w:sz w:val="22"/>
                <w:szCs w:val="22"/>
              </w:rPr>
              <w:fldChar w:fldCharType="begin"/>
            </w:r>
            <w:r w:rsidRPr="00B042BE">
              <w:rPr>
                <w:sz w:val="22"/>
                <w:szCs w:val="22"/>
              </w:rPr>
              <w:instrText xml:space="preserve"> ADVANCE \u 1</w:instrText>
            </w:r>
            <w:r w:rsidRPr="00B042BE">
              <w:rPr>
                <w:sz w:val="22"/>
                <w:szCs w:val="22"/>
              </w:rPr>
              <w:fldChar w:fldCharType="end"/>
            </w:r>
            <w:r w:rsidRPr="00B042BE">
              <w:rPr>
                <w:sz w:val="22"/>
                <w:szCs w:val="22"/>
              </w:rPr>
              <w:t xml:space="preserve">  </w:t>
            </w:r>
            <w:r w:rsidRPr="00B042BE">
              <w:rPr>
                <w:noProof/>
                <w:sz w:val="22"/>
                <w:szCs w:val="22"/>
                <w:highlight w:val="lightGray"/>
              </w:rPr>
              <w:t> </w:t>
            </w:r>
            <w:r w:rsidRPr="00B042BE">
              <w:rPr>
                <w:noProof/>
                <w:sz w:val="22"/>
                <w:szCs w:val="22"/>
                <w:highlight w:val="lightGray"/>
              </w:rPr>
              <w:t> </w:t>
            </w:r>
            <w:r w:rsidRPr="00B042BE">
              <w:rPr>
                <w:noProof/>
                <w:sz w:val="22"/>
                <w:szCs w:val="22"/>
                <w:highlight w:val="lightGray"/>
              </w:rPr>
              <w:t> </w:t>
            </w:r>
          </w:p>
        </w:tc>
        <w:tc>
          <w:tcPr>
            <w:tcW w:w="3834" w:type="dxa"/>
            <w:tcBorders>
              <w:bottom w:val="single" w:sz="4" w:space="0" w:color="000000"/>
            </w:tcBorders>
            <w:vAlign w:val="bottom"/>
          </w:tcPr>
          <w:p w:rsidR="00B650DF" w:rsidRPr="00B042BE" w:rsidRDefault="00B650DF" w:rsidP="002075CD">
            <w:pPr>
              <w:tabs>
                <w:tab w:val="left" w:pos="0"/>
                <w:tab w:val="left" w:pos="360"/>
                <w:tab w:val="left" w:pos="630"/>
                <w:tab w:val="left" w:pos="864"/>
                <w:tab w:val="left" w:pos="3600"/>
                <w:tab w:val="left" w:pos="4320"/>
                <w:tab w:val="left" w:pos="5040"/>
                <w:tab w:val="left" w:pos="5760"/>
                <w:tab w:val="left" w:pos="6480"/>
                <w:tab w:val="left" w:pos="7200"/>
                <w:tab w:val="left" w:pos="7920"/>
                <w:tab w:val="right" w:pos="8640"/>
              </w:tabs>
              <w:spacing w:before="57" w:after="40"/>
              <w:rPr>
                <w:sz w:val="22"/>
                <w:szCs w:val="22"/>
                <w:u w:val="single"/>
              </w:rPr>
            </w:pPr>
            <w:r w:rsidRPr="00B042BE">
              <w:rPr>
                <w:sz w:val="22"/>
                <w:szCs w:val="22"/>
              </w:rPr>
              <w:fldChar w:fldCharType="begin">
                <w:ffData>
                  <w:name w:val="Text43"/>
                  <w:enabled/>
                  <w:calcOnExit w:val="0"/>
                  <w:textInput/>
                </w:ffData>
              </w:fldChar>
            </w:r>
            <w:r w:rsidRPr="00B042BE">
              <w:rPr>
                <w:sz w:val="22"/>
                <w:szCs w:val="22"/>
              </w:rPr>
              <w:instrText xml:space="preserve"> FORMTEXT </w:instrText>
            </w:r>
            <w:r w:rsidRPr="00B042BE">
              <w:rPr>
                <w:sz w:val="22"/>
                <w:szCs w:val="22"/>
              </w:rPr>
            </w:r>
            <w:r w:rsidRPr="00B042BE">
              <w:rPr>
                <w:sz w:val="22"/>
                <w:szCs w:val="22"/>
              </w:rPr>
              <w:fldChar w:fldCharType="separate"/>
            </w:r>
            <w:r w:rsidR="00576215" w:rsidRPr="00B042BE">
              <w:rPr>
                <w:noProof/>
                <w:sz w:val="22"/>
                <w:szCs w:val="22"/>
              </w:rPr>
              <w:t> </w:t>
            </w:r>
            <w:r w:rsidR="00576215" w:rsidRPr="00B042BE">
              <w:rPr>
                <w:noProof/>
                <w:sz w:val="22"/>
                <w:szCs w:val="22"/>
              </w:rPr>
              <w:t> </w:t>
            </w:r>
            <w:r w:rsidR="00576215" w:rsidRPr="00B042BE">
              <w:rPr>
                <w:noProof/>
                <w:sz w:val="22"/>
                <w:szCs w:val="22"/>
              </w:rPr>
              <w:t> </w:t>
            </w:r>
            <w:r w:rsidR="00576215" w:rsidRPr="00B042BE">
              <w:rPr>
                <w:noProof/>
                <w:sz w:val="22"/>
                <w:szCs w:val="22"/>
              </w:rPr>
              <w:t> </w:t>
            </w:r>
            <w:r w:rsidR="00576215" w:rsidRPr="00B042BE">
              <w:rPr>
                <w:noProof/>
                <w:sz w:val="22"/>
                <w:szCs w:val="22"/>
              </w:rPr>
              <w:t> </w:t>
            </w:r>
            <w:r w:rsidRPr="00B042BE">
              <w:rPr>
                <w:sz w:val="22"/>
                <w:szCs w:val="22"/>
              </w:rPr>
              <w:fldChar w:fldCharType="end"/>
            </w:r>
            <w:r w:rsidRPr="00B042BE">
              <w:rPr>
                <w:noProof/>
                <w:sz w:val="22"/>
                <w:szCs w:val="22"/>
                <w:highlight w:val="lightGray"/>
              </w:rPr>
              <w:t> </w:t>
            </w:r>
            <w:r w:rsidRPr="00B042BE">
              <w:rPr>
                <w:noProof/>
                <w:sz w:val="22"/>
                <w:szCs w:val="22"/>
                <w:highlight w:val="lightGray"/>
              </w:rPr>
              <w:t> </w:t>
            </w:r>
          </w:p>
        </w:tc>
      </w:tr>
      <w:tr w:rsidR="00B650DF" w:rsidRPr="00B042BE" w:rsidTr="00AD6A97">
        <w:tblPrEx>
          <w:tblCellMar>
            <w:top w:w="0" w:type="dxa"/>
            <w:bottom w:w="0" w:type="dxa"/>
          </w:tblCellMar>
        </w:tblPrEx>
        <w:trPr>
          <w:cantSplit/>
          <w:trHeight w:val="647"/>
        </w:trPr>
        <w:tc>
          <w:tcPr>
            <w:tcW w:w="6336" w:type="dxa"/>
            <w:tcBorders>
              <w:top w:val="single" w:sz="4" w:space="0" w:color="000000"/>
            </w:tcBorders>
          </w:tcPr>
          <w:p w:rsidR="00B650DF" w:rsidRPr="00B042BE" w:rsidRDefault="00B650DF" w:rsidP="002075CD">
            <w:pPr>
              <w:tabs>
                <w:tab w:val="left" w:pos="0"/>
                <w:tab w:val="left" w:pos="360"/>
                <w:tab w:val="left" w:pos="630"/>
                <w:tab w:val="left" w:pos="864"/>
                <w:tab w:val="left" w:pos="3600"/>
                <w:tab w:val="left" w:pos="4320"/>
                <w:tab w:val="left" w:pos="5040"/>
                <w:tab w:val="left" w:pos="5760"/>
                <w:tab w:val="left" w:pos="6480"/>
                <w:tab w:val="left" w:pos="7200"/>
                <w:tab w:val="left" w:pos="7920"/>
                <w:tab w:val="right" w:pos="8640"/>
              </w:tabs>
              <w:spacing w:before="57" w:after="40"/>
              <w:rPr>
                <w:sz w:val="22"/>
                <w:szCs w:val="22"/>
                <w:u w:val="single"/>
              </w:rPr>
            </w:pPr>
            <w:r w:rsidRPr="00B042BE">
              <w:rPr>
                <w:sz w:val="22"/>
                <w:szCs w:val="22"/>
              </w:rPr>
              <w:t>(Principal Investigator Signature)</w:t>
            </w:r>
          </w:p>
        </w:tc>
        <w:tc>
          <w:tcPr>
            <w:tcW w:w="3834" w:type="dxa"/>
            <w:tcBorders>
              <w:top w:val="single" w:sz="4" w:space="0" w:color="000000"/>
            </w:tcBorders>
          </w:tcPr>
          <w:p w:rsidR="00AD6A97" w:rsidRPr="00B042BE" w:rsidRDefault="00B650DF" w:rsidP="002075CD">
            <w:pPr>
              <w:tabs>
                <w:tab w:val="left" w:pos="0"/>
                <w:tab w:val="left" w:pos="360"/>
                <w:tab w:val="left" w:pos="630"/>
                <w:tab w:val="left" w:pos="864"/>
                <w:tab w:val="left" w:pos="3600"/>
                <w:tab w:val="left" w:pos="4320"/>
                <w:tab w:val="left" w:pos="5040"/>
                <w:tab w:val="left" w:pos="5760"/>
                <w:tab w:val="left" w:pos="6480"/>
                <w:tab w:val="left" w:pos="7200"/>
                <w:tab w:val="left" w:pos="7920"/>
                <w:tab w:val="right" w:pos="8640"/>
              </w:tabs>
              <w:spacing w:before="57" w:after="40"/>
              <w:rPr>
                <w:sz w:val="22"/>
                <w:szCs w:val="22"/>
              </w:rPr>
            </w:pPr>
            <w:r w:rsidRPr="00B042BE">
              <w:rPr>
                <w:sz w:val="22"/>
                <w:szCs w:val="22"/>
              </w:rPr>
              <w:t>Date:</w:t>
            </w:r>
          </w:p>
        </w:tc>
      </w:tr>
      <w:tr w:rsidR="00AD6A97" w:rsidRPr="00B042BE" w:rsidTr="00AD6A97">
        <w:tblPrEx>
          <w:tblCellMar>
            <w:top w:w="0" w:type="dxa"/>
            <w:bottom w:w="0" w:type="dxa"/>
          </w:tblCellMar>
        </w:tblPrEx>
        <w:trPr>
          <w:cantSplit/>
        </w:trPr>
        <w:tc>
          <w:tcPr>
            <w:tcW w:w="6336" w:type="dxa"/>
            <w:tcBorders>
              <w:bottom w:val="single" w:sz="4" w:space="0" w:color="000000"/>
            </w:tcBorders>
          </w:tcPr>
          <w:p w:rsidR="00AD6A97" w:rsidRPr="00B042BE" w:rsidRDefault="00AD6A97" w:rsidP="002075CD">
            <w:pPr>
              <w:tabs>
                <w:tab w:val="left" w:pos="0"/>
                <w:tab w:val="left" w:pos="360"/>
                <w:tab w:val="left" w:pos="630"/>
                <w:tab w:val="left" w:pos="864"/>
                <w:tab w:val="left" w:pos="3600"/>
                <w:tab w:val="left" w:pos="4320"/>
                <w:tab w:val="left" w:pos="5040"/>
                <w:tab w:val="left" w:pos="5760"/>
                <w:tab w:val="left" w:pos="6480"/>
                <w:tab w:val="left" w:pos="7200"/>
                <w:tab w:val="left" w:pos="7920"/>
                <w:tab w:val="right" w:pos="8640"/>
              </w:tabs>
              <w:spacing w:before="57" w:after="40"/>
              <w:rPr>
                <w:sz w:val="22"/>
                <w:szCs w:val="22"/>
              </w:rPr>
            </w:pPr>
          </w:p>
        </w:tc>
        <w:tc>
          <w:tcPr>
            <w:tcW w:w="3834" w:type="dxa"/>
            <w:tcBorders>
              <w:bottom w:val="single" w:sz="4" w:space="0" w:color="000000"/>
            </w:tcBorders>
          </w:tcPr>
          <w:p w:rsidR="00AD6A97" w:rsidRPr="00B042BE" w:rsidRDefault="00AD6A97" w:rsidP="002075CD">
            <w:pPr>
              <w:tabs>
                <w:tab w:val="left" w:pos="0"/>
                <w:tab w:val="left" w:pos="360"/>
                <w:tab w:val="left" w:pos="630"/>
                <w:tab w:val="left" w:pos="864"/>
                <w:tab w:val="left" w:pos="3600"/>
                <w:tab w:val="left" w:pos="4320"/>
                <w:tab w:val="left" w:pos="5040"/>
                <w:tab w:val="left" w:pos="5760"/>
                <w:tab w:val="left" w:pos="6480"/>
                <w:tab w:val="left" w:pos="7200"/>
                <w:tab w:val="left" w:pos="7920"/>
                <w:tab w:val="right" w:pos="8640"/>
              </w:tabs>
              <w:spacing w:before="57" w:after="40"/>
              <w:rPr>
                <w:sz w:val="22"/>
                <w:szCs w:val="22"/>
              </w:rPr>
            </w:pPr>
          </w:p>
        </w:tc>
      </w:tr>
      <w:tr w:rsidR="00AD6A97" w:rsidRPr="00B042BE">
        <w:tblPrEx>
          <w:tblCellMar>
            <w:top w:w="0" w:type="dxa"/>
            <w:bottom w:w="0" w:type="dxa"/>
          </w:tblCellMar>
        </w:tblPrEx>
        <w:trPr>
          <w:cantSplit/>
        </w:trPr>
        <w:tc>
          <w:tcPr>
            <w:tcW w:w="6336" w:type="dxa"/>
            <w:tcBorders>
              <w:top w:val="single" w:sz="4" w:space="0" w:color="000000"/>
            </w:tcBorders>
          </w:tcPr>
          <w:p w:rsidR="00AD6A97" w:rsidRPr="00B042BE" w:rsidRDefault="004A71DB" w:rsidP="002075CD">
            <w:pPr>
              <w:tabs>
                <w:tab w:val="left" w:pos="0"/>
                <w:tab w:val="left" w:pos="360"/>
                <w:tab w:val="left" w:pos="630"/>
                <w:tab w:val="left" w:pos="864"/>
                <w:tab w:val="left" w:pos="3600"/>
                <w:tab w:val="left" w:pos="4320"/>
                <w:tab w:val="left" w:pos="5040"/>
                <w:tab w:val="left" w:pos="5760"/>
                <w:tab w:val="left" w:pos="6480"/>
                <w:tab w:val="left" w:pos="7200"/>
                <w:tab w:val="left" w:pos="7920"/>
                <w:tab w:val="right" w:pos="8640"/>
              </w:tabs>
              <w:spacing w:before="57" w:after="40"/>
              <w:rPr>
                <w:sz w:val="22"/>
                <w:szCs w:val="22"/>
              </w:rPr>
            </w:pPr>
            <w:r w:rsidRPr="00B042BE">
              <w:rPr>
                <w:sz w:val="22"/>
                <w:szCs w:val="22"/>
              </w:rPr>
              <w:t>(Institutional Review Board Primary Reviewer</w:t>
            </w:r>
            <w:r w:rsidR="00AD6A97" w:rsidRPr="00B042BE">
              <w:rPr>
                <w:sz w:val="22"/>
                <w:szCs w:val="22"/>
              </w:rPr>
              <w:t xml:space="preserve"> Signature)</w:t>
            </w:r>
          </w:p>
        </w:tc>
        <w:tc>
          <w:tcPr>
            <w:tcW w:w="3834" w:type="dxa"/>
            <w:tcBorders>
              <w:top w:val="single" w:sz="4" w:space="0" w:color="000000"/>
            </w:tcBorders>
          </w:tcPr>
          <w:p w:rsidR="00AD6A97" w:rsidRPr="00B042BE" w:rsidRDefault="00AD6A97" w:rsidP="002075CD">
            <w:pPr>
              <w:tabs>
                <w:tab w:val="left" w:pos="0"/>
                <w:tab w:val="left" w:pos="360"/>
                <w:tab w:val="left" w:pos="630"/>
                <w:tab w:val="left" w:pos="864"/>
                <w:tab w:val="left" w:pos="3600"/>
                <w:tab w:val="left" w:pos="4320"/>
                <w:tab w:val="left" w:pos="5040"/>
                <w:tab w:val="left" w:pos="5760"/>
                <w:tab w:val="left" w:pos="6480"/>
                <w:tab w:val="left" w:pos="7200"/>
                <w:tab w:val="left" w:pos="7920"/>
                <w:tab w:val="right" w:pos="8640"/>
              </w:tabs>
              <w:spacing w:before="57" w:after="40"/>
              <w:rPr>
                <w:sz w:val="22"/>
                <w:szCs w:val="22"/>
              </w:rPr>
            </w:pPr>
            <w:r w:rsidRPr="00B042BE">
              <w:rPr>
                <w:sz w:val="22"/>
                <w:szCs w:val="22"/>
              </w:rPr>
              <w:t>Date:</w:t>
            </w:r>
          </w:p>
        </w:tc>
      </w:tr>
    </w:tbl>
    <w:p w:rsidR="00AD6A97" w:rsidRPr="00B042BE" w:rsidRDefault="00AD6A97">
      <w:pPr>
        <w:rPr>
          <w:sz w:val="22"/>
          <w:szCs w:val="22"/>
        </w:rPr>
      </w:pPr>
    </w:p>
    <w:p w:rsidR="00B648B8" w:rsidRPr="00AD6A97" w:rsidRDefault="00B648B8" w:rsidP="00AC0C07">
      <w:pPr>
        <w:jc w:val="both"/>
        <w:rPr>
          <w:i/>
          <w:iCs/>
          <w:sz w:val="19"/>
          <w:szCs w:val="19"/>
        </w:rPr>
      </w:pPr>
      <w:r w:rsidRPr="00AD6A97">
        <w:rPr>
          <w:i/>
          <w:iCs/>
          <w:sz w:val="19"/>
          <w:szCs w:val="19"/>
        </w:rPr>
        <w:t>*Minimal risk means that the probability and magnitude of harm or discomfort anticipated in the research are not greater than those ordinarily encountered in daily life or during the performance of routine physical or psychological examinations or tests.</w:t>
      </w:r>
    </w:p>
    <w:p w:rsidR="00387E23" w:rsidRPr="00AD6A97" w:rsidRDefault="00387E23" w:rsidP="00AC0C07">
      <w:pPr>
        <w:jc w:val="both"/>
        <w:rPr>
          <w:sz w:val="19"/>
          <w:szCs w:val="19"/>
        </w:rPr>
      </w:pPr>
    </w:p>
    <w:p w:rsidR="00533956" w:rsidRPr="00AD6A97" w:rsidRDefault="00387E23" w:rsidP="00FB4046">
      <w:pPr>
        <w:jc w:val="both"/>
        <w:rPr>
          <w:sz w:val="19"/>
          <w:szCs w:val="19"/>
        </w:rPr>
      </w:pPr>
      <w:r w:rsidRPr="00AD6A97">
        <w:rPr>
          <w:i/>
          <w:iCs/>
          <w:sz w:val="19"/>
          <w:szCs w:val="19"/>
        </w:rPr>
        <w:t>**Practicabl</w:t>
      </w:r>
      <w:r w:rsidR="00EC7374" w:rsidRPr="00AD6A97">
        <w:rPr>
          <w:i/>
          <w:iCs/>
          <w:sz w:val="19"/>
          <w:szCs w:val="19"/>
        </w:rPr>
        <w:t>e</w:t>
      </w:r>
      <w:r w:rsidRPr="00AD6A97">
        <w:rPr>
          <w:i/>
          <w:iCs/>
          <w:sz w:val="19"/>
          <w:szCs w:val="19"/>
        </w:rPr>
        <w:t xml:space="preserve"> refers to instances in which the additional cost would make the research prohibitively expensive, or where the identification and contact of thousands of potential subjects would not be feasible for the anticipated results of the study.  Practi</w:t>
      </w:r>
      <w:r w:rsidR="00EC7374" w:rsidRPr="00AD6A97">
        <w:rPr>
          <w:i/>
          <w:iCs/>
          <w:sz w:val="19"/>
          <w:szCs w:val="19"/>
        </w:rPr>
        <w:t xml:space="preserve">cable </w:t>
      </w:r>
      <w:r w:rsidRPr="00AD6A97">
        <w:rPr>
          <w:i/>
          <w:iCs/>
          <w:sz w:val="19"/>
          <w:szCs w:val="19"/>
        </w:rPr>
        <w:t xml:space="preserve">would not mean an inconvenience or increase in time or expense to the investigator or the research.   </w:t>
      </w:r>
    </w:p>
    <w:p w:rsidR="00AD6A97" w:rsidRPr="00AD6A97" w:rsidRDefault="00AD6A97">
      <w:pPr>
        <w:rPr>
          <w:sz w:val="19"/>
          <w:szCs w:val="19"/>
        </w:rPr>
      </w:pPr>
    </w:p>
    <w:sectPr w:rsidR="00AD6A97" w:rsidRPr="00AD6A97" w:rsidSect="00B042BE">
      <w:headerReference w:type="default" r:id="rId7"/>
      <w:footerReference w:type="default" r:id="rId8"/>
      <w:pgSz w:w="12240" w:h="15840" w:code="1"/>
      <w:pgMar w:top="432" w:right="864" w:bottom="288" w:left="864" w:header="432" w:footer="25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119" w:rsidRDefault="00431119">
      <w:r>
        <w:separator/>
      </w:r>
    </w:p>
  </w:endnote>
  <w:endnote w:type="continuationSeparator" w:id="0">
    <w:p w:rsidR="00431119" w:rsidRDefault="0043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842" w:rsidRDefault="00B47842" w:rsidP="006067D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119" w:rsidRDefault="00431119">
      <w:r>
        <w:separator/>
      </w:r>
    </w:p>
  </w:footnote>
  <w:footnote w:type="continuationSeparator" w:id="0">
    <w:p w:rsidR="00431119" w:rsidRDefault="0043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2BE" w:rsidRPr="00B042BE" w:rsidRDefault="00B042BE" w:rsidP="00B042BE">
    <w:pPr>
      <w:pStyle w:val="Header"/>
      <w:jc w:val="right"/>
      <w:rPr>
        <w:i/>
        <w:sz w:val="18"/>
        <w:szCs w:val="18"/>
      </w:rPr>
    </w:pPr>
    <w:r w:rsidRPr="00B042BE">
      <w:rPr>
        <w:i/>
        <w:sz w:val="18"/>
        <w:szCs w:val="18"/>
      </w:rPr>
      <w:t>V. 01/</w:t>
    </w:r>
    <w:r w:rsidR="00BE0390">
      <w:rPr>
        <w:i/>
        <w:sz w:val="18"/>
        <w:szCs w:val="18"/>
      </w:rPr>
      <w:t>08</w:t>
    </w:r>
    <w:r w:rsidRPr="00B042BE">
      <w:rPr>
        <w:i/>
        <w:sz w:val="18"/>
        <w:szCs w:val="18"/>
      </w:rPr>
      <w:t>/20</w:t>
    </w:r>
    <w:r w:rsidR="00BE0390">
      <w:rPr>
        <w:i/>
        <w:sz w:val="18"/>
        <w:szCs w:val="18"/>
      </w:rPr>
      <w:t>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08"/>
    <w:rsid w:val="00023444"/>
    <w:rsid w:val="000711CB"/>
    <w:rsid w:val="001A21CC"/>
    <w:rsid w:val="002075CD"/>
    <w:rsid w:val="002D0021"/>
    <w:rsid w:val="00387E23"/>
    <w:rsid w:val="00397861"/>
    <w:rsid w:val="003A7246"/>
    <w:rsid w:val="003D6BA0"/>
    <w:rsid w:val="003F0356"/>
    <w:rsid w:val="003F0CAB"/>
    <w:rsid w:val="00431119"/>
    <w:rsid w:val="004A71DB"/>
    <w:rsid w:val="004D137A"/>
    <w:rsid w:val="00533956"/>
    <w:rsid w:val="00533C4D"/>
    <w:rsid w:val="00576215"/>
    <w:rsid w:val="00591D01"/>
    <w:rsid w:val="005B2474"/>
    <w:rsid w:val="006067D2"/>
    <w:rsid w:val="007A0EF7"/>
    <w:rsid w:val="007B1308"/>
    <w:rsid w:val="0089459E"/>
    <w:rsid w:val="00936C0E"/>
    <w:rsid w:val="00A53ED9"/>
    <w:rsid w:val="00AC0C07"/>
    <w:rsid w:val="00AD6A97"/>
    <w:rsid w:val="00AD7E18"/>
    <w:rsid w:val="00B042BE"/>
    <w:rsid w:val="00B12628"/>
    <w:rsid w:val="00B47842"/>
    <w:rsid w:val="00B648B8"/>
    <w:rsid w:val="00B64926"/>
    <w:rsid w:val="00B650DF"/>
    <w:rsid w:val="00BE0390"/>
    <w:rsid w:val="00C57252"/>
    <w:rsid w:val="00CA4C19"/>
    <w:rsid w:val="00D074A8"/>
    <w:rsid w:val="00D30409"/>
    <w:rsid w:val="00D8572D"/>
    <w:rsid w:val="00E421C3"/>
    <w:rsid w:val="00EA0B31"/>
    <w:rsid w:val="00EC7374"/>
    <w:rsid w:val="00F25C8D"/>
    <w:rsid w:val="00FB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6C553B7-EFA3-4BAE-A422-7266CAB7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i/>
      <w:iCs/>
    </w:rPr>
  </w:style>
  <w:style w:type="paragraph" w:styleId="BalloonText">
    <w:name w:val="Balloon Text"/>
    <w:basedOn w:val="Normal"/>
    <w:semiHidden/>
    <w:rsid w:val="003F0CAB"/>
    <w:rPr>
      <w:rFonts w:ascii="Tahoma" w:hAnsi="Tahoma" w:cs="Tahoma"/>
      <w:sz w:val="16"/>
      <w:szCs w:val="16"/>
    </w:rPr>
  </w:style>
  <w:style w:type="paragraph" w:customStyle="1" w:styleId="Default">
    <w:name w:val="Default"/>
    <w:rsid w:val="00FB4046"/>
    <w:pPr>
      <w:autoSpaceDE w:val="0"/>
      <w:autoSpaceDN w:val="0"/>
      <w:adjustRightInd w:val="0"/>
    </w:pPr>
    <w:rPr>
      <w:rFonts w:ascii="Arial" w:hAnsi="Arial" w:cs="Arial"/>
      <w:color w:val="000000"/>
      <w:sz w:val="24"/>
      <w:szCs w:val="24"/>
    </w:rPr>
  </w:style>
  <w:style w:type="character" w:styleId="Hyperlink">
    <w:name w:val="Hyperlink"/>
    <w:rsid w:val="00BE0390"/>
    <w:rPr>
      <w:color w:val="0563C1"/>
      <w:u w:val="single"/>
    </w:rPr>
  </w:style>
  <w:style w:type="character" w:styleId="UnresolvedMention">
    <w:name w:val="Unresolved Mention"/>
    <w:uiPriority w:val="99"/>
    <w:semiHidden/>
    <w:unhideWhenUsed/>
    <w:rsid w:val="00BE0390"/>
    <w:rPr>
      <w:color w:val="605E5C"/>
      <w:shd w:val="clear" w:color="auto" w:fill="E1DFDD"/>
    </w:rPr>
  </w:style>
  <w:style w:type="character" w:styleId="FollowedHyperlink">
    <w:name w:val="FollowedHyperlink"/>
    <w:rsid w:val="00BE039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cfr.federalregister.gov/current/title-45/subtitle-A/subchapter-A/part-4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University of Texas Medical Branch</vt:lpstr>
    </vt:vector>
  </TitlesOfParts>
  <Company>The University of Texas at Arlington</Company>
  <LinksUpToDate>false</LinksUpToDate>
  <CharactersWithSpaces>2792</CharactersWithSpaces>
  <SharedDoc>false</SharedDoc>
  <HLinks>
    <vt:vector size="6" baseType="variant">
      <vt:variant>
        <vt:i4>2424879</vt:i4>
      </vt:variant>
      <vt:variant>
        <vt:i4>9</vt:i4>
      </vt:variant>
      <vt:variant>
        <vt:i4>0</vt:i4>
      </vt:variant>
      <vt:variant>
        <vt:i4>5</vt:i4>
      </vt:variant>
      <vt:variant>
        <vt:lpwstr>https://ecfr.federalregister.gov/current/title-45/subtitle-A/subchapter-A/part-46</vt:lpwstr>
      </vt:variant>
      <vt:variant>
        <vt:lpwstr>section-46.116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Texas Medical Branch</dc:title>
  <dc:subject/>
  <dc:creator>Grants &amp; Contract Services</dc:creator>
  <cp:keywords/>
  <cp:lastModifiedBy>Bowles, Michelle</cp:lastModifiedBy>
  <cp:revision>2</cp:revision>
  <cp:lastPrinted>2009-10-19T20:02:00Z</cp:lastPrinted>
  <dcterms:created xsi:type="dcterms:W3CDTF">2022-12-19T19:15:00Z</dcterms:created>
  <dcterms:modified xsi:type="dcterms:W3CDTF">2022-12-19T19:15:00Z</dcterms:modified>
</cp:coreProperties>
</file>